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0D728" w14:textId="01BE531A" w:rsidR="00025777" w:rsidRDefault="00BD3800">
      <w:r>
        <w:rPr>
          <w:rFonts w:ascii="Arial" w:eastAsia="Times New Roman" w:hAnsi="Arial" w:cs="Arial"/>
          <w:noProof/>
          <w:sz w:val="24"/>
          <w:szCs w:val="24"/>
          <w:lang w:eastAsia="fr-FR"/>
        </w:rPr>
        <w:drawing>
          <wp:anchor distT="36576" distB="36576" distL="36576" distR="36576" simplePos="0" relativeHeight="251659264" behindDoc="0" locked="0" layoutInCell="1" allowOverlap="1" wp14:anchorId="4E2FB668" wp14:editId="1775A53A">
            <wp:simplePos x="0" y="0"/>
            <wp:positionH relativeFrom="column">
              <wp:posOffset>-499745</wp:posOffset>
            </wp:positionH>
            <wp:positionV relativeFrom="paragraph">
              <wp:posOffset>-464820</wp:posOffset>
            </wp:positionV>
            <wp:extent cx="1066800" cy="920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570">
        <w:t xml:space="preserve"> </w:t>
      </w:r>
      <w:r>
        <w:t xml:space="preserve">                       </w:t>
      </w:r>
    </w:p>
    <w:p w14:paraId="7F4ADC4A" w14:textId="77777777" w:rsidR="00BD3800" w:rsidRDefault="00BD3800"/>
    <w:p w14:paraId="75F1FD03" w14:textId="27144061" w:rsidR="00BD3800" w:rsidRPr="0065368C" w:rsidRDefault="00BD3800" w:rsidP="00BD3800">
      <w:pPr>
        <w:pBdr>
          <w:top w:val="single" w:sz="4" w:space="1" w:color="auto"/>
          <w:left w:val="single" w:sz="4" w:space="4" w:color="auto"/>
          <w:bottom w:val="single" w:sz="4" w:space="1" w:color="auto"/>
          <w:right w:val="single" w:sz="4" w:space="4" w:color="auto"/>
        </w:pBdr>
        <w:jc w:val="center"/>
        <w:rPr>
          <w:rFonts w:ascii="Arial" w:hAnsi="Arial" w:cs="Arial"/>
          <w:sz w:val="28"/>
        </w:rPr>
      </w:pPr>
      <w:r>
        <w:rPr>
          <w:rFonts w:ascii="Arial" w:hAnsi="Arial" w:cs="Arial"/>
          <w:sz w:val="28"/>
        </w:rPr>
        <w:t>ANNEXE 2</w:t>
      </w:r>
      <w:r w:rsidRPr="0065368C">
        <w:rPr>
          <w:rFonts w:ascii="Arial" w:hAnsi="Arial" w:cs="Arial"/>
          <w:sz w:val="28"/>
        </w:rPr>
        <w:t xml:space="preserve"> : </w:t>
      </w:r>
      <w:r>
        <w:rPr>
          <w:rFonts w:ascii="Arial" w:hAnsi="Arial" w:cs="Arial"/>
          <w:sz w:val="28"/>
        </w:rPr>
        <w:t>CAHIER DES CHARGES</w:t>
      </w:r>
      <w:r w:rsidR="00B532E1">
        <w:rPr>
          <w:rFonts w:ascii="Arial" w:hAnsi="Arial" w:cs="Arial"/>
          <w:sz w:val="28"/>
        </w:rPr>
        <w:t xml:space="preserve"> AOT N°A 6</w:t>
      </w:r>
    </w:p>
    <w:p w14:paraId="5F845F4A" w14:textId="77777777" w:rsidR="00BD3800" w:rsidRDefault="00BD3800"/>
    <w:p w14:paraId="744875D1" w14:textId="77777777" w:rsidR="00086CD3" w:rsidRDefault="00F75430" w:rsidP="00086CD3">
      <w:pPr>
        <w:pBdr>
          <w:top w:val="single" w:sz="4" w:space="1" w:color="auto"/>
          <w:left w:val="single" w:sz="4" w:space="4" w:color="auto"/>
          <w:bottom w:val="single" w:sz="4" w:space="1" w:color="auto"/>
          <w:right w:val="single" w:sz="4" w:space="4" w:color="auto"/>
        </w:pBdr>
        <w:jc w:val="center"/>
        <w:rPr>
          <w:rFonts w:ascii="Arial" w:hAnsi="Arial" w:cs="Arial"/>
          <w:b/>
          <w:bCs/>
          <w:sz w:val="24"/>
        </w:rPr>
      </w:pPr>
      <w:r w:rsidRPr="00086CD3">
        <w:rPr>
          <w:rFonts w:ascii="Arial" w:hAnsi="Arial" w:cs="Arial"/>
          <w:b/>
          <w:bCs/>
          <w:sz w:val="24"/>
        </w:rPr>
        <w:t>CONVENTION D’OCCUPATION</w:t>
      </w:r>
      <w:r w:rsidR="00086CD3" w:rsidRPr="00086CD3">
        <w:rPr>
          <w:rFonts w:ascii="Arial" w:hAnsi="Arial" w:cs="Arial"/>
          <w:b/>
          <w:bCs/>
          <w:sz w:val="24"/>
        </w:rPr>
        <w:t xml:space="preserve"> </w:t>
      </w:r>
      <w:r w:rsidRPr="00086CD3">
        <w:rPr>
          <w:rFonts w:ascii="Arial" w:hAnsi="Arial" w:cs="Arial"/>
          <w:b/>
          <w:bCs/>
          <w:sz w:val="24"/>
        </w:rPr>
        <w:t>TEMPORAIRE DU DOMAINE PUBLIC</w:t>
      </w:r>
    </w:p>
    <w:p w14:paraId="1ADCCE43" w14:textId="77777777" w:rsidR="00F75430" w:rsidRPr="00086CD3" w:rsidRDefault="007031A7" w:rsidP="00086CD3">
      <w:pPr>
        <w:pBdr>
          <w:top w:val="single" w:sz="4" w:space="1" w:color="auto"/>
          <w:left w:val="single" w:sz="4" w:space="4" w:color="auto"/>
          <w:bottom w:val="single" w:sz="4" w:space="1" w:color="auto"/>
          <w:right w:val="single" w:sz="4" w:space="4" w:color="auto"/>
        </w:pBdr>
        <w:jc w:val="center"/>
        <w:rPr>
          <w:rFonts w:ascii="Arial" w:hAnsi="Arial" w:cs="Arial"/>
          <w:b/>
          <w:bCs/>
          <w:sz w:val="24"/>
        </w:rPr>
      </w:pPr>
      <w:r>
        <w:rPr>
          <w:rFonts w:ascii="Arial" w:hAnsi="Arial" w:cs="Arial"/>
          <w:b/>
          <w:bCs/>
          <w:sz w:val="24"/>
        </w:rPr>
        <w:t xml:space="preserve">DE LA COMMUNAUTE </w:t>
      </w:r>
      <w:r w:rsidR="00F75430" w:rsidRPr="00086CD3">
        <w:rPr>
          <w:rFonts w:ascii="Arial" w:hAnsi="Arial" w:cs="Arial"/>
          <w:b/>
          <w:bCs/>
          <w:sz w:val="24"/>
        </w:rPr>
        <w:t xml:space="preserve"> </w:t>
      </w:r>
      <w:r>
        <w:rPr>
          <w:rFonts w:ascii="Arial" w:hAnsi="Arial" w:cs="Arial"/>
          <w:b/>
          <w:bCs/>
          <w:sz w:val="24"/>
        </w:rPr>
        <w:t>D’AGGLOMERATION MAUBEUGE VAL DE SAMBRE</w:t>
      </w:r>
    </w:p>
    <w:p w14:paraId="23E19338" w14:textId="77777777" w:rsidR="00F75430" w:rsidRDefault="00F75430" w:rsidP="00F75430">
      <w:pPr>
        <w:pBdr>
          <w:bottom w:val="single" w:sz="12" w:space="1" w:color="auto"/>
        </w:pBdr>
        <w:rPr>
          <w:rFonts w:ascii="Arial" w:hAnsi="Arial" w:cs="Arial"/>
        </w:rPr>
      </w:pPr>
    </w:p>
    <w:p w14:paraId="1FD98BA2" w14:textId="77777777" w:rsidR="00F75430" w:rsidRPr="00F75430" w:rsidRDefault="00F75430" w:rsidP="00086CD3">
      <w:pPr>
        <w:jc w:val="center"/>
        <w:rPr>
          <w:rFonts w:ascii="Arial" w:hAnsi="Arial" w:cs="Arial"/>
          <w:b/>
          <w:bCs/>
        </w:rPr>
      </w:pPr>
      <w:r w:rsidRPr="00F75430">
        <w:rPr>
          <w:rFonts w:ascii="Arial" w:hAnsi="Arial" w:cs="Arial"/>
          <w:b/>
          <w:bCs/>
        </w:rPr>
        <w:t>AVIS D’APPEL A CONCURRENCE POUR L’EXPLOITATION</w:t>
      </w:r>
    </w:p>
    <w:p w14:paraId="77CE99D8" w14:textId="77777777" w:rsidR="00086CD3" w:rsidRPr="00AC182E" w:rsidRDefault="00086CD3" w:rsidP="00AC182E">
      <w:pPr>
        <w:pBdr>
          <w:bottom w:val="single" w:sz="12" w:space="1" w:color="auto"/>
        </w:pBdr>
        <w:jc w:val="center"/>
        <w:rPr>
          <w:rFonts w:ascii="Arial" w:hAnsi="Arial" w:cs="Arial"/>
          <w:b/>
          <w:bCs/>
        </w:rPr>
      </w:pPr>
      <w:r>
        <w:rPr>
          <w:rFonts w:ascii="Arial" w:hAnsi="Arial" w:cs="Arial"/>
          <w:b/>
          <w:bCs/>
        </w:rPr>
        <w:t>ECONOMIQUE DE </w:t>
      </w:r>
      <w:r w:rsidR="007031A7">
        <w:rPr>
          <w:rFonts w:ascii="Arial" w:hAnsi="Arial" w:cs="Arial"/>
          <w:b/>
          <w:bCs/>
        </w:rPr>
        <w:t>L’AERODROME MAUBEUGE - ELESMES</w:t>
      </w:r>
    </w:p>
    <w:p w14:paraId="14B665D5" w14:textId="2B7468F4" w:rsidR="007732CD" w:rsidRPr="004C28D3" w:rsidRDefault="00F75430" w:rsidP="004C28D3">
      <w:pPr>
        <w:pStyle w:val="Default"/>
        <w:spacing w:after="200" w:line="276" w:lineRule="auto"/>
        <w:jc w:val="both"/>
        <w:rPr>
          <w:sz w:val="22"/>
          <w:szCs w:val="22"/>
        </w:rPr>
      </w:pPr>
      <w:r w:rsidRPr="00F75430">
        <w:t xml:space="preserve">Offre </w:t>
      </w:r>
      <w:r w:rsidR="007B6FBA">
        <w:t xml:space="preserve">à </w:t>
      </w:r>
      <w:r w:rsidR="004C28D3">
        <w:t xml:space="preserve">remettre par lettre recommandée </w:t>
      </w:r>
      <w:r w:rsidRPr="00F75430">
        <w:t xml:space="preserve">ou </w:t>
      </w:r>
      <w:r w:rsidR="007B6FBA">
        <w:t>à déposer</w:t>
      </w:r>
      <w:r w:rsidRPr="00F75430">
        <w:t xml:space="preserve"> directement au</w:t>
      </w:r>
      <w:r w:rsidR="00686C0D">
        <w:t xml:space="preserve"> Pôle accueil de la CAMVS</w:t>
      </w:r>
      <w:r w:rsidR="00CA0A28">
        <w:t> :</w:t>
      </w:r>
    </w:p>
    <w:p w14:paraId="79FB9902" w14:textId="4BB1A15C" w:rsidR="007732CD" w:rsidRDefault="007732CD" w:rsidP="007732CD">
      <w:pPr>
        <w:jc w:val="center"/>
        <w:rPr>
          <w:rFonts w:ascii="Arial" w:hAnsi="Arial" w:cs="Arial"/>
        </w:rPr>
      </w:pPr>
      <w:r>
        <w:rPr>
          <w:rFonts w:ascii="Arial" w:hAnsi="Arial" w:cs="Arial"/>
        </w:rPr>
        <w:t xml:space="preserve">Pôle Accueil de l’Agglomération </w:t>
      </w:r>
      <w:r w:rsidRPr="0028454D">
        <w:rPr>
          <w:rFonts w:ascii="Arial" w:hAnsi="Arial" w:cs="Arial"/>
        </w:rPr>
        <w:t>Maubeuge-V</w:t>
      </w:r>
      <w:r w:rsidR="00CC3BDF">
        <w:rPr>
          <w:rFonts w:ascii="Arial" w:hAnsi="Arial" w:cs="Arial"/>
        </w:rPr>
        <w:t>al de Sambre</w:t>
      </w:r>
      <w:r w:rsidR="00CC3BDF">
        <w:rPr>
          <w:rFonts w:ascii="Arial" w:hAnsi="Arial" w:cs="Arial"/>
        </w:rPr>
        <w:br/>
        <w:t xml:space="preserve">18 rue du 145e Régiment d’Infanterie - </w:t>
      </w:r>
      <w:r w:rsidRPr="0028454D">
        <w:rPr>
          <w:rFonts w:ascii="Arial" w:hAnsi="Arial" w:cs="Arial"/>
        </w:rPr>
        <w:t>59600 MAUBEUGE</w:t>
      </w:r>
    </w:p>
    <w:p w14:paraId="23FC1195" w14:textId="77777777" w:rsidR="00CA0A28" w:rsidRPr="0028454D" w:rsidRDefault="00CA0A28" w:rsidP="00CA0A28">
      <w:pPr>
        <w:spacing w:after="0" w:line="240" w:lineRule="auto"/>
        <w:jc w:val="center"/>
        <w:rPr>
          <w:rFonts w:ascii="Arial" w:hAnsi="Arial" w:cs="Arial"/>
        </w:rPr>
      </w:pPr>
    </w:p>
    <w:p w14:paraId="039B323F" w14:textId="4DAB9BD0" w:rsidR="00086CD3" w:rsidRDefault="00F75430" w:rsidP="00F75430">
      <w:pPr>
        <w:rPr>
          <w:rFonts w:ascii="Arial" w:hAnsi="Arial" w:cs="Arial"/>
          <w:b/>
          <w:bCs/>
        </w:rPr>
      </w:pPr>
      <w:r w:rsidRPr="0049776A">
        <w:rPr>
          <w:rFonts w:ascii="Arial" w:hAnsi="Arial" w:cs="Arial"/>
          <w:b/>
          <w:bCs/>
        </w:rPr>
        <w:t>au plus tard le</w:t>
      </w:r>
      <w:r w:rsidR="0049776A" w:rsidRPr="0049776A">
        <w:rPr>
          <w:rFonts w:ascii="Arial" w:hAnsi="Arial" w:cs="Arial"/>
          <w:b/>
          <w:bCs/>
        </w:rPr>
        <w:t xml:space="preserve"> </w:t>
      </w:r>
      <w:r w:rsidR="0049776A">
        <w:rPr>
          <w:rFonts w:ascii="Arial" w:hAnsi="Arial" w:cs="Arial"/>
          <w:b/>
          <w:bCs/>
        </w:rPr>
        <w:t xml:space="preserve">vendredi </w:t>
      </w:r>
      <w:r w:rsidR="0049776A" w:rsidRPr="0049776A">
        <w:rPr>
          <w:rFonts w:ascii="Arial" w:hAnsi="Arial" w:cs="Arial"/>
          <w:b/>
          <w:bCs/>
        </w:rPr>
        <w:t>30 juillet</w:t>
      </w:r>
      <w:r w:rsidR="00706DF8" w:rsidRPr="0049776A">
        <w:rPr>
          <w:rFonts w:ascii="Arial" w:hAnsi="Arial" w:cs="Arial"/>
          <w:b/>
          <w:bCs/>
        </w:rPr>
        <w:t xml:space="preserve"> 2021</w:t>
      </w:r>
      <w:r w:rsidR="00086CD3" w:rsidRPr="00D57570">
        <w:rPr>
          <w:rFonts w:ascii="Arial" w:hAnsi="Arial" w:cs="Arial"/>
          <w:b/>
          <w:bCs/>
        </w:rPr>
        <w:t xml:space="preserve"> à </w:t>
      </w:r>
      <w:r w:rsidR="00686C0D" w:rsidRPr="00D57570">
        <w:rPr>
          <w:rFonts w:ascii="Arial" w:hAnsi="Arial" w:cs="Arial"/>
          <w:b/>
          <w:bCs/>
        </w:rPr>
        <w:t>12h00</w:t>
      </w:r>
    </w:p>
    <w:p w14:paraId="73E34691" w14:textId="77777777" w:rsidR="00F75430" w:rsidRPr="00F75430" w:rsidRDefault="00F75430" w:rsidP="00F75430">
      <w:pPr>
        <w:rPr>
          <w:rFonts w:ascii="Arial" w:hAnsi="Arial" w:cs="Arial"/>
          <w:b/>
          <w:bCs/>
        </w:rPr>
      </w:pPr>
      <w:r w:rsidRPr="00F75430">
        <w:rPr>
          <w:rFonts w:ascii="Arial" w:hAnsi="Arial" w:cs="Arial"/>
          <w:b/>
          <w:bCs/>
        </w:rPr>
        <w:t>PRÉAMBULE</w:t>
      </w:r>
    </w:p>
    <w:p w14:paraId="711724E7" w14:textId="77777777" w:rsidR="000D0E95" w:rsidRPr="000D0E95" w:rsidRDefault="000D0E95" w:rsidP="000D0E95">
      <w:pPr>
        <w:spacing w:after="0" w:line="240" w:lineRule="auto"/>
        <w:jc w:val="both"/>
        <w:rPr>
          <w:rFonts w:ascii="Arial" w:hAnsi="Arial" w:cs="Arial"/>
        </w:rPr>
      </w:pPr>
      <w:r w:rsidRPr="000D0E95">
        <w:rPr>
          <w:rFonts w:ascii="Arial" w:hAnsi="Arial" w:cs="Arial"/>
        </w:rPr>
        <w:t>Depuis décembre 2006, la Communauté d’agglomération Maubeuge Val de Sambre est propriétaire-exploitante de l’aérodrome de Maubeuge Elesmes (LFQJ), par convention de transfert avec l’Etat.</w:t>
      </w:r>
    </w:p>
    <w:p w14:paraId="1FEFB86B" w14:textId="41FEACAB" w:rsidR="000D0E95" w:rsidRPr="000D0E95" w:rsidRDefault="000D0E95" w:rsidP="000D0E95">
      <w:pPr>
        <w:spacing w:after="0" w:line="240" w:lineRule="auto"/>
        <w:jc w:val="both"/>
        <w:rPr>
          <w:rFonts w:ascii="Arial" w:eastAsia="BatangChe" w:hAnsi="Arial" w:cs="Arial"/>
        </w:rPr>
      </w:pPr>
      <w:r w:rsidRPr="000D0E95">
        <w:rPr>
          <w:rFonts w:ascii="Arial" w:eastAsia="BatangChe" w:hAnsi="Arial" w:cs="Arial"/>
        </w:rPr>
        <w:t>De nombreux investissements ont été réalisés pour améliorer les conditions d’exploit</w:t>
      </w:r>
      <w:r w:rsidR="00664C67">
        <w:rPr>
          <w:rFonts w:ascii="Arial" w:eastAsia="BatangChe" w:hAnsi="Arial" w:cs="Arial"/>
        </w:rPr>
        <w:t>ation : constructions de hangar</w:t>
      </w:r>
      <w:r w:rsidRPr="000D0E95">
        <w:rPr>
          <w:rFonts w:ascii="Arial" w:eastAsia="BatangChe" w:hAnsi="Arial" w:cs="Arial"/>
        </w:rPr>
        <w:t xml:space="preserve"> d’activités multifonctions parachutisme, </w:t>
      </w:r>
      <w:r w:rsidR="00664C67">
        <w:rPr>
          <w:rFonts w:ascii="Arial" w:eastAsia="BatangChe" w:hAnsi="Arial" w:cs="Arial"/>
        </w:rPr>
        <w:t xml:space="preserve">hangar </w:t>
      </w:r>
      <w:r w:rsidRPr="000D0E95">
        <w:rPr>
          <w:rFonts w:ascii="Arial" w:eastAsia="BatangChe" w:hAnsi="Arial" w:cs="Arial"/>
        </w:rPr>
        <w:t>avions, création d’un nouveau taxiway et agrandissement du parking avions, création d’une piste d’aéromodélisme aux normes internationales, amé</w:t>
      </w:r>
      <w:r w:rsidR="00AE19B2">
        <w:rPr>
          <w:rFonts w:ascii="Arial" w:eastAsia="BatangChe" w:hAnsi="Arial" w:cs="Arial"/>
        </w:rPr>
        <w:t>nagement d’une zone paramoteurs, station carburants</w:t>
      </w:r>
    </w:p>
    <w:p w14:paraId="4A829625" w14:textId="3955C774" w:rsidR="000D0E95" w:rsidRPr="000D0E95" w:rsidRDefault="000D0E95" w:rsidP="000D0E95">
      <w:pPr>
        <w:spacing w:after="0" w:line="240" w:lineRule="auto"/>
        <w:jc w:val="both"/>
        <w:rPr>
          <w:rFonts w:ascii="Arial" w:eastAsia="BatangChe" w:hAnsi="Arial" w:cs="Arial"/>
        </w:rPr>
      </w:pPr>
      <w:r w:rsidRPr="000D0E95">
        <w:rPr>
          <w:rFonts w:ascii="Arial" w:eastAsia="BatangChe" w:hAnsi="Arial" w:cs="Arial"/>
        </w:rPr>
        <w:t>Les clubs ont</w:t>
      </w:r>
      <w:r w:rsidR="00664C67">
        <w:rPr>
          <w:rFonts w:ascii="Arial" w:eastAsia="BatangChe" w:hAnsi="Arial" w:cs="Arial"/>
        </w:rPr>
        <w:t xml:space="preserve"> également investi : création d</w:t>
      </w:r>
      <w:r w:rsidRPr="000D0E95">
        <w:rPr>
          <w:rFonts w:ascii="Arial" w:eastAsia="BatangChe" w:hAnsi="Arial" w:cs="Arial"/>
        </w:rPr>
        <w:t>‘un centre d’hébergement par le club parachutiste, hangar atelier par le club des planeurs (CAVA), aménagement de la zone d’accueil des aéromodélistes par le club AABS.</w:t>
      </w:r>
    </w:p>
    <w:p w14:paraId="0EC6E8E7" w14:textId="77777777" w:rsidR="000D0E95" w:rsidRPr="000D0E95" w:rsidRDefault="000D0E95" w:rsidP="000D0E95">
      <w:pPr>
        <w:spacing w:after="0" w:line="240" w:lineRule="auto"/>
        <w:jc w:val="both"/>
        <w:rPr>
          <w:rFonts w:ascii="Arial" w:eastAsia="BatangChe" w:hAnsi="Arial" w:cs="Arial"/>
        </w:rPr>
      </w:pPr>
    </w:p>
    <w:p w14:paraId="7FE1A920" w14:textId="0A15CB1F" w:rsidR="000D0E95" w:rsidRPr="000D0E95" w:rsidRDefault="000D0E95" w:rsidP="000D0E95">
      <w:pPr>
        <w:spacing w:after="0" w:line="240" w:lineRule="auto"/>
        <w:jc w:val="both"/>
        <w:rPr>
          <w:rFonts w:ascii="Arial" w:eastAsia="Arial Unicode MS" w:hAnsi="Arial" w:cs="Arial"/>
        </w:rPr>
      </w:pPr>
      <w:r w:rsidRPr="000D0E95">
        <w:rPr>
          <w:rFonts w:ascii="Arial" w:eastAsia="Arial Unicode MS" w:hAnsi="Arial" w:cs="Arial"/>
          <w:u w:val="single"/>
        </w:rPr>
        <w:t xml:space="preserve">8 associations </w:t>
      </w:r>
      <w:r w:rsidRPr="000D0E95">
        <w:rPr>
          <w:rFonts w:ascii="Arial" w:eastAsia="Arial Unicode MS" w:hAnsi="Arial" w:cs="Arial"/>
        </w:rPr>
        <w:t>sont présentes sur l’aérodrome représentant un large panel d’activités de loisirs aériens : ULM</w:t>
      </w:r>
      <w:r w:rsidR="00435EAC">
        <w:rPr>
          <w:rFonts w:ascii="Arial" w:eastAsia="Arial Unicode MS" w:hAnsi="Arial" w:cs="Arial"/>
        </w:rPr>
        <w:t xml:space="preserve">, Avions, parachutisme, </w:t>
      </w:r>
      <w:r w:rsidRPr="000D0E95">
        <w:rPr>
          <w:rFonts w:ascii="Arial" w:eastAsia="Arial Unicode MS" w:hAnsi="Arial" w:cs="Arial"/>
        </w:rPr>
        <w:t xml:space="preserve">planeurs, paramoteurs, aéromodélisme, construction amateur. </w:t>
      </w:r>
    </w:p>
    <w:p w14:paraId="0F222E35" w14:textId="77777777" w:rsidR="000D0E95" w:rsidRPr="000D0E95" w:rsidRDefault="000D0E95" w:rsidP="000D0E95">
      <w:pPr>
        <w:spacing w:after="0" w:line="240" w:lineRule="auto"/>
        <w:jc w:val="both"/>
        <w:rPr>
          <w:rFonts w:ascii="Arial" w:eastAsia="Arial Unicode MS" w:hAnsi="Arial" w:cs="Arial"/>
        </w:rPr>
      </w:pPr>
      <w:r w:rsidRPr="000D0E95">
        <w:rPr>
          <w:rFonts w:ascii="Arial" w:eastAsia="Arial Unicode MS" w:hAnsi="Arial" w:cs="Arial"/>
        </w:rPr>
        <w:t>Elles sont regroupées au sein du GAAM : Groupement des Associations de l’Aérodrome de Maubeuge, se réunissent régulièrement et ont l’habitude de travailler ensemble.</w:t>
      </w:r>
    </w:p>
    <w:p w14:paraId="2D536B37" w14:textId="77777777" w:rsidR="000D0E95" w:rsidRPr="000D0E95" w:rsidRDefault="000D0E95" w:rsidP="000D0E95">
      <w:pPr>
        <w:spacing w:after="0" w:line="240" w:lineRule="auto"/>
        <w:jc w:val="both"/>
        <w:rPr>
          <w:rFonts w:ascii="Arial" w:eastAsia="Arial Unicode MS" w:hAnsi="Arial" w:cs="Arial"/>
        </w:rPr>
      </w:pPr>
    </w:p>
    <w:p w14:paraId="7444ED27" w14:textId="77777777" w:rsidR="000D0E95" w:rsidRPr="000D0E95" w:rsidRDefault="000D0E95" w:rsidP="000D0E95">
      <w:pPr>
        <w:spacing w:after="0" w:line="240" w:lineRule="auto"/>
        <w:jc w:val="both"/>
        <w:rPr>
          <w:rFonts w:ascii="Arial" w:eastAsia="Arial Unicode MS" w:hAnsi="Arial" w:cs="Arial"/>
        </w:rPr>
      </w:pPr>
      <w:r w:rsidRPr="000D0E95">
        <w:rPr>
          <w:rFonts w:ascii="Arial" w:eastAsia="Arial Unicode MS" w:hAnsi="Arial" w:cs="Arial"/>
          <w:u w:val="single"/>
        </w:rPr>
        <w:t>Des activités privées </w:t>
      </w:r>
      <w:r w:rsidRPr="000D0E95">
        <w:rPr>
          <w:rFonts w:ascii="Arial" w:eastAsia="Arial Unicode MS" w:hAnsi="Arial" w:cs="Arial"/>
        </w:rPr>
        <w:t xml:space="preserve"> sont également présentes, parmi lesquelles :</w:t>
      </w:r>
    </w:p>
    <w:p w14:paraId="134AD8A6" w14:textId="77777777" w:rsidR="000D0E95" w:rsidRPr="000D0E95" w:rsidRDefault="000D0E95" w:rsidP="000D0E95">
      <w:pPr>
        <w:numPr>
          <w:ilvl w:val="0"/>
          <w:numId w:val="20"/>
        </w:numPr>
        <w:spacing w:after="0" w:line="240" w:lineRule="auto"/>
        <w:ind w:left="714" w:hanging="357"/>
        <w:jc w:val="both"/>
        <w:rPr>
          <w:rFonts w:ascii="Arial" w:eastAsia="Arial Unicode MS" w:hAnsi="Arial" w:cs="Arial"/>
        </w:rPr>
      </w:pPr>
      <w:r w:rsidRPr="000D0E95">
        <w:rPr>
          <w:rFonts w:ascii="Arial" w:eastAsia="Arial Unicode MS" w:hAnsi="Arial" w:cs="Arial"/>
        </w:rPr>
        <w:t xml:space="preserve">BAR « AU VOL AU VENT » : débit de boissons et restauration </w:t>
      </w:r>
    </w:p>
    <w:p w14:paraId="19FE936B" w14:textId="08B350AA" w:rsidR="000D0E95" w:rsidRPr="00470766" w:rsidRDefault="000D0E95" w:rsidP="00470766">
      <w:pPr>
        <w:numPr>
          <w:ilvl w:val="0"/>
          <w:numId w:val="20"/>
        </w:numPr>
        <w:spacing w:after="0" w:line="240" w:lineRule="auto"/>
        <w:ind w:left="714" w:hanging="357"/>
        <w:jc w:val="both"/>
        <w:rPr>
          <w:rFonts w:ascii="Arial" w:eastAsia="Arial Unicode MS" w:hAnsi="Arial" w:cs="Arial"/>
        </w:rPr>
      </w:pPr>
      <w:r w:rsidRPr="000D0E95">
        <w:rPr>
          <w:rFonts w:ascii="Arial" w:eastAsia="Arial Unicode MS" w:hAnsi="Arial" w:cs="Arial"/>
        </w:rPr>
        <w:t xml:space="preserve">SD AIR ULM : école de pilotage, vente </w:t>
      </w:r>
      <w:r w:rsidR="0051352F" w:rsidRPr="000D0E95">
        <w:rPr>
          <w:rFonts w:ascii="Arial" w:eastAsia="Arial Unicode MS" w:hAnsi="Arial" w:cs="Arial"/>
        </w:rPr>
        <w:t>ULM,</w:t>
      </w:r>
      <w:r w:rsidR="006E38AD">
        <w:rPr>
          <w:rFonts w:ascii="Arial" w:eastAsia="Arial Unicode MS" w:hAnsi="Arial" w:cs="Arial"/>
        </w:rPr>
        <w:t xml:space="preserve"> atelier d’</w:t>
      </w:r>
      <w:r w:rsidR="00470766">
        <w:rPr>
          <w:rFonts w:ascii="Arial" w:eastAsia="Arial Unicode MS" w:hAnsi="Arial" w:cs="Arial"/>
        </w:rPr>
        <w:t>entretien et maintenance ULM</w:t>
      </w:r>
    </w:p>
    <w:p w14:paraId="566A316F" w14:textId="77777777" w:rsidR="000D0E95" w:rsidRPr="000D0E95" w:rsidRDefault="000D0E95" w:rsidP="00AC182E">
      <w:pPr>
        <w:numPr>
          <w:ilvl w:val="0"/>
          <w:numId w:val="20"/>
        </w:numPr>
        <w:spacing w:after="0" w:line="240" w:lineRule="auto"/>
        <w:ind w:left="714" w:hanging="357"/>
        <w:jc w:val="both"/>
        <w:rPr>
          <w:rFonts w:ascii="Arial" w:eastAsia="Arial Unicode MS" w:hAnsi="Arial" w:cs="Arial"/>
        </w:rPr>
      </w:pPr>
      <w:r w:rsidRPr="000D0E95">
        <w:rPr>
          <w:rFonts w:ascii="Arial" w:eastAsia="Arial Unicode MS" w:hAnsi="Arial" w:cs="Arial"/>
        </w:rPr>
        <w:t>AIR LIGHT SYSTEM : fabrication et vente de paramoteurs. Installé à Elesmes, la société utilise le terrain pour ses clients (démonstration + formation).</w:t>
      </w:r>
    </w:p>
    <w:p w14:paraId="42F746B1" w14:textId="77777777" w:rsidR="000D0E95" w:rsidRPr="000D0E95" w:rsidRDefault="000D0E95" w:rsidP="00AC182E">
      <w:pPr>
        <w:numPr>
          <w:ilvl w:val="0"/>
          <w:numId w:val="20"/>
        </w:numPr>
        <w:spacing w:after="0" w:line="240" w:lineRule="auto"/>
        <w:ind w:left="714" w:hanging="357"/>
        <w:jc w:val="both"/>
        <w:rPr>
          <w:rFonts w:ascii="Arial" w:eastAsia="Arial Unicode MS" w:hAnsi="Arial" w:cs="Arial"/>
        </w:rPr>
      </w:pPr>
      <w:r w:rsidRPr="000D0E95">
        <w:rPr>
          <w:rFonts w:ascii="Arial" w:eastAsia="Arial Unicode MS" w:hAnsi="Arial" w:cs="Arial"/>
        </w:rPr>
        <w:t>RS ELEC : bâtiment avec panneaux solaires + location places aéronefs</w:t>
      </w:r>
    </w:p>
    <w:p w14:paraId="235FC633" w14:textId="77777777" w:rsidR="000D0E95" w:rsidRPr="000D0E95" w:rsidRDefault="000D0E95" w:rsidP="00AC182E">
      <w:pPr>
        <w:spacing w:after="0" w:line="240" w:lineRule="auto"/>
        <w:jc w:val="both"/>
        <w:rPr>
          <w:rFonts w:ascii="Arial" w:eastAsia="Arial Unicode MS" w:hAnsi="Arial" w:cs="Arial"/>
        </w:rPr>
      </w:pPr>
    </w:p>
    <w:p w14:paraId="011E2095" w14:textId="0F41D86F" w:rsidR="00435EAC" w:rsidRDefault="0051352F" w:rsidP="00AC182E">
      <w:pPr>
        <w:spacing w:after="0" w:line="240" w:lineRule="auto"/>
        <w:jc w:val="both"/>
        <w:rPr>
          <w:rFonts w:ascii="Arial" w:eastAsia="Arial Unicode MS" w:hAnsi="Arial" w:cs="Arial"/>
        </w:rPr>
      </w:pPr>
      <w:r w:rsidRPr="0049776A">
        <w:rPr>
          <w:rFonts w:ascii="Arial" w:eastAsia="Arial Unicode MS" w:hAnsi="Arial" w:cs="Arial"/>
        </w:rPr>
        <w:lastRenderedPageBreak/>
        <w:t>L’Autorisation d’Occupation Temporaire consentie pour l’exploitation du bar-restaurant arrivant à échéance fin octobre 2021, la procédure de mise en concurrence concerne le renouvellement de cette AOT.</w:t>
      </w:r>
    </w:p>
    <w:p w14:paraId="6D25B194" w14:textId="77777777" w:rsidR="0051352F" w:rsidRDefault="0051352F" w:rsidP="00AC182E">
      <w:pPr>
        <w:spacing w:after="0" w:line="240" w:lineRule="auto"/>
        <w:jc w:val="both"/>
        <w:rPr>
          <w:rFonts w:ascii="Arial" w:eastAsia="Arial Unicode MS" w:hAnsi="Arial" w:cs="Arial"/>
        </w:rPr>
      </w:pPr>
    </w:p>
    <w:p w14:paraId="5A1A75F3" w14:textId="77777777" w:rsidR="0051352F" w:rsidRPr="00AC182E" w:rsidRDefault="0051352F" w:rsidP="00AC182E">
      <w:pPr>
        <w:spacing w:after="0" w:line="240" w:lineRule="auto"/>
        <w:jc w:val="both"/>
        <w:rPr>
          <w:rFonts w:ascii="Arial" w:eastAsia="Arial Unicode MS" w:hAnsi="Arial" w:cs="Arial"/>
        </w:rPr>
      </w:pPr>
    </w:p>
    <w:p w14:paraId="2EF222BB" w14:textId="77777777" w:rsidR="00F75430" w:rsidRPr="00F75430" w:rsidRDefault="00F75430" w:rsidP="00AC182E">
      <w:pPr>
        <w:jc w:val="both"/>
        <w:rPr>
          <w:rFonts w:ascii="Arial" w:hAnsi="Arial" w:cs="Arial"/>
        </w:rPr>
      </w:pPr>
      <w:r w:rsidRPr="00F75430">
        <w:rPr>
          <w:rFonts w:ascii="Arial" w:hAnsi="Arial" w:cs="Arial"/>
        </w:rPr>
        <w:t>Le présent cahier des charges a pour objet :</w:t>
      </w:r>
    </w:p>
    <w:p w14:paraId="1A2B2CD0" w14:textId="77777777" w:rsidR="00F75430" w:rsidRPr="00F75430" w:rsidRDefault="00F75430" w:rsidP="00AC182E">
      <w:pPr>
        <w:jc w:val="both"/>
        <w:rPr>
          <w:rFonts w:ascii="Arial" w:hAnsi="Arial" w:cs="Arial"/>
        </w:rPr>
      </w:pPr>
      <w:r w:rsidRPr="00F75430">
        <w:rPr>
          <w:rFonts w:ascii="Arial" w:hAnsi="Arial" w:cs="Arial"/>
        </w:rPr>
        <w:t xml:space="preserve">- De préciser les modalités selon lesquelles la </w:t>
      </w:r>
      <w:r w:rsidR="000D0E95">
        <w:rPr>
          <w:rFonts w:ascii="Arial" w:hAnsi="Arial" w:cs="Arial"/>
        </w:rPr>
        <w:t>CAMVS</w:t>
      </w:r>
      <w:r w:rsidRPr="00F75430">
        <w:rPr>
          <w:rFonts w:ascii="Arial" w:hAnsi="Arial" w:cs="Arial"/>
        </w:rPr>
        <w:t xml:space="preserve"> </w:t>
      </w:r>
      <w:r w:rsidR="00086CD3">
        <w:rPr>
          <w:rFonts w:ascii="Arial" w:hAnsi="Arial" w:cs="Arial"/>
        </w:rPr>
        <w:t xml:space="preserve"> </w:t>
      </w:r>
      <w:r w:rsidRPr="00F75430">
        <w:rPr>
          <w:rFonts w:ascii="Arial" w:hAnsi="Arial" w:cs="Arial"/>
        </w:rPr>
        <w:t>entend mettre les candidats</w:t>
      </w:r>
      <w:r w:rsidR="000D0E95">
        <w:rPr>
          <w:rFonts w:ascii="Arial" w:hAnsi="Arial" w:cs="Arial"/>
        </w:rPr>
        <w:t xml:space="preserve"> </w:t>
      </w:r>
      <w:r w:rsidRPr="00F75430">
        <w:rPr>
          <w:rFonts w:ascii="Arial" w:hAnsi="Arial" w:cs="Arial"/>
        </w:rPr>
        <w:t>occupants en concurrence.</w:t>
      </w:r>
    </w:p>
    <w:p w14:paraId="0562E8FB" w14:textId="77777777" w:rsidR="00F75430" w:rsidRPr="00F75430" w:rsidRDefault="00F75430" w:rsidP="00AC182E">
      <w:pPr>
        <w:jc w:val="both"/>
        <w:rPr>
          <w:rFonts w:ascii="Arial" w:hAnsi="Arial" w:cs="Arial"/>
        </w:rPr>
      </w:pPr>
      <w:r w:rsidRPr="00F75430">
        <w:rPr>
          <w:rFonts w:ascii="Arial" w:hAnsi="Arial" w:cs="Arial"/>
        </w:rPr>
        <w:t>- De préciser les conditions d’occupation du domaine public et de fournir les informations</w:t>
      </w:r>
      <w:r w:rsidR="00086CD3">
        <w:rPr>
          <w:rFonts w:ascii="Arial" w:hAnsi="Arial" w:cs="Arial"/>
        </w:rPr>
        <w:t xml:space="preserve"> </w:t>
      </w:r>
      <w:r w:rsidRPr="00F75430">
        <w:rPr>
          <w:rFonts w:ascii="Arial" w:hAnsi="Arial" w:cs="Arial"/>
        </w:rPr>
        <w:t xml:space="preserve">spécifiques se rapportant au </w:t>
      </w:r>
      <w:r w:rsidR="000D0E95">
        <w:rPr>
          <w:rFonts w:ascii="Arial" w:hAnsi="Arial" w:cs="Arial"/>
        </w:rPr>
        <w:t>domaine</w:t>
      </w:r>
      <w:r w:rsidRPr="00F75430">
        <w:rPr>
          <w:rFonts w:ascii="Arial" w:hAnsi="Arial" w:cs="Arial"/>
        </w:rPr>
        <w:t xml:space="preserve"> à occuper.</w:t>
      </w:r>
    </w:p>
    <w:p w14:paraId="3E908840" w14:textId="77777777" w:rsidR="00F75430" w:rsidRPr="00F75430" w:rsidRDefault="00F75430" w:rsidP="00AC182E">
      <w:pPr>
        <w:jc w:val="both"/>
        <w:rPr>
          <w:rFonts w:ascii="Arial" w:hAnsi="Arial" w:cs="Arial"/>
        </w:rPr>
      </w:pPr>
      <w:r w:rsidRPr="00F75430">
        <w:rPr>
          <w:rFonts w:ascii="Arial" w:hAnsi="Arial" w:cs="Arial"/>
        </w:rPr>
        <w:t>En conséquence de quoi, le présent cahier des charges comporte deux parties :</w:t>
      </w:r>
    </w:p>
    <w:p w14:paraId="49C7D963" w14:textId="60E596C4" w:rsidR="00F75430" w:rsidRPr="00F75430" w:rsidRDefault="00F75430" w:rsidP="00AC182E">
      <w:pPr>
        <w:jc w:val="both"/>
        <w:rPr>
          <w:rFonts w:ascii="Arial" w:hAnsi="Arial" w:cs="Arial"/>
        </w:rPr>
      </w:pPr>
      <w:r w:rsidRPr="00F75430">
        <w:rPr>
          <w:rFonts w:ascii="Arial" w:hAnsi="Arial" w:cs="Arial"/>
        </w:rPr>
        <w:t xml:space="preserve">- </w:t>
      </w:r>
      <w:r w:rsidR="00A719E3">
        <w:rPr>
          <w:rFonts w:ascii="Arial" w:hAnsi="Arial" w:cs="Arial"/>
        </w:rPr>
        <w:t xml:space="preserve"> </w:t>
      </w:r>
      <w:r w:rsidRPr="00F75430">
        <w:rPr>
          <w:rFonts w:ascii="Arial" w:hAnsi="Arial" w:cs="Arial"/>
        </w:rPr>
        <w:t>Première partie – Conditions générales : Objet et modalités de la consultation.</w:t>
      </w:r>
    </w:p>
    <w:p w14:paraId="12EB9883" w14:textId="77777777" w:rsidR="00086CD3" w:rsidRPr="00AC182E" w:rsidRDefault="00F75430" w:rsidP="00AC182E">
      <w:pPr>
        <w:jc w:val="both"/>
        <w:rPr>
          <w:rFonts w:ascii="Arial" w:hAnsi="Arial" w:cs="Arial"/>
        </w:rPr>
      </w:pPr>
      <w:r w:rsidRPr="00F75430">
        <w:rPr>
          <w:rFonts w:ascii="Arial" w:hAnsi="Arial" w:cs="Arial"/>
        </w:rPr>
        <w:t>- Seconde partie – Conditions particulières : Modalités de l’occupation temporaire du domaine</w:t>
      </w:r>
      <w:r w:rsidR="00086CD3">
        <w:rPr>
          <w:rFonts w:ascii="Arial" w:hAnsi="Arial" w:cs="Arial"/>
        </w:rPr>
        <w:t xml:space="preserve"> </w:t>
      </w:r>
      <w:r w:rsidRPr="00F75430">
        <w:rPr>
          <w:rFonts w:ascii="Arial" w:hAnsi="Arial" w:cs="Arial"/>
        </w:rPr>
        <w:t>public et informations techniques.</w:t>
      </w:r>
    </w:p>
    <w:p w14:paraId="7346A27E" w14:textId="77777777" w:rsidR="00AC182E" w:rsidRDefault="00AC182E" w:rsidP="00F75430">
      <w:pPr>
        <w:rPr>
          <w:rFonts w:ascii="Arial" w:hAnsi="Arial" w:cs="Arial"/>
          <w:b/>
          <w:bCs/>
        </w:rPr>
      </w:pPr>
    </w:p>
    <w:p w14:paraId="77D4B1DB" w14:textId="77777777" w:rsidR="00AC182E" w:rsidRDefault="00AC182E" w:rsidP="00F75430">
      <w:pPr>
        <w:rPr>
          <w:rFonts w:ascii="Arial" w:hAnsi="Arial" w:cs="Arial"/>
          <w:b/>
          <w:bCs/>
        </w:rPr>
      </w:pPr>
    </w:p>
    <w:p w14:paraId="35B828F4" w14:textId="77777777" w:rsidR="00AC182E" w:rsidRDefault="00AC182E" w:rsidP="00F75430">
      <w:pPr>
        <w:rPr>
          <w:rFonts w:ascii="Arial" w:hAnsi="Arial" w:cs="Arial"/>
          <w:b/>
          <w:bCs/>
        </w:rPr>
      </w:pPr>
    </w:p>
    <w:p w14:paraId="7507DEFF" w14:textId="77777777" w:rsidR="00AC182E" w:rsidRDefault="00AC182E" w:rsidP="00F75430">
      <w:pPr>
        <w:rPr>
          <w:rFonts w:ascii="Arial" w:hAnsi="Arial" w:cs="Arial"/>
          <w:b/>
          <w:bCs/>
        </w:rPr>
      </w:pPr>
    </w:p>
    <w:p w14:paraId="4A02CBFB" w14:textId="77777777" w:rsidR="00AC182E" w:rsidRDefault="00AC182E" w:rsidP="00F75430">
      <w:pPr>
        <w:rPr>
          <w:rFonts w:ascii="Arial" w:hAnsi="Arial" w:cs="Arial"/>
          <w:b/>
          <w:bCs/>
        </w:rPr>
      </w:pPr>
    </w:p>
    <w:p w14:paraId="68583306" w14:textId="77777777" w:rsidR="00AC182E" w:rsidRDefault="00AC182E" w:rsidP="00F75430">
      <w:pPr>
        <w:rPr>
          <w:rFonts w:ascii="Arial" w:hAnsi="Arial" w:cs="Arial"/>
          <w:b/>
          <w:bCs/>
        </w:rPr>
      </w:pPr>
    </w:p>
    <w:p w14:paraId="1AAA5B07" w14:textId="77777777" w:rsidR="00AC182E" w:rsidRDefault="00AC182E" w:rsidP="00F75430">
      <w:pPr>
        <w:rPr>
          <w:rFonts w:ascii="Arial" w:hAnsi="Arial" w:cs="Arial"/>
          <w:b/>
          <w:bCs/>
        </w:rPr>
      </w:pPr>
    </w:p>
    <w:p w14:paraId="1472D9F6" w14:textId="77777777" w:rsidR="00AC182E" w:rsidRDefault="00AC182E" w:rsidP="00F75430">
      <w:pPr>
        <w:rPr>
          <w:rFonts w:ascii="Arial" w:hAnsi="Arial" w:cs="Arial"/>
          <w:b/>
          <w:bCs/>
        </w:rPr>
      </w:pPr>
    </w:p>
    <w:p w14:paraId="1520719C" w14:textId="77777777" w:rsidR="00AC182E" w:rsidRDefault="00AC182E" w:rsidP="00F75430">
      <w:pPr>
        <w:rPr>
          <w:rFonts w:ascii="Arial" w:hAnsi="Arial" w:cs="Arial"/>
          <w:b/>
          <w:bCs/>
        </w:rPr>
      </w:pPr>
    </w:p>
    <w:p w14:paraId="18B32CD7" w14:textId="77777777" w:rsidR="00AC182E" w:rsidRDefault="00AC182E" w:rsidP="00F75430">
      <w:pPr>
        <w:rPr>
          <w:rFonts w:ascii="Arial" w:hAnsi="Arial" w:cs="Arial"/>
          <w:b/>
          <w:bCs/>
        </w:rPr>
      </w:pPr>
    </w:p>
    <w:p w14:paraId="2CCBEC4E" w14:textId="77777777" w:rsidR="00AC182E" w:rsidRDefault="00AC182E" w:rsidP="00F75430">
      <w:pPr>
        <w:rPr>
          <w:rFonts w:ascii="Arial" w:hAnsi="Arial" w:cs="Arial"/>
          <w:b/>
          <w:bCs/>
        </w:rPr>
      </w:pPr>
    </w:p>
    <w:p w14:paraId="263528A8" w14:textId="77777777" w:rsidR="00AC182E" w:rsidRDefault="00AC182E" w:rsidP="00F75430">
      <w:pPr>
        <w:rPr>
          <w:rFonts w:ascii="Arial" w:hAnsi="Arial" w:cs="Arial"/>
          <w:b/>
          <w:bCs/>
        </w:rPr>
      </w:pPr>
    </w:p>
    <w:p w14:paraId="0E69FF88" w14:textId="77777777" w:rsidR="00AC182E" w:rsidRDefault="00AC182E" w:rsidP="00F75430">
      <w:pPr>
        <w:rPr>
          <w:rFonts w:ascii="Arial" w:hAnsi="Arial" w:cs="Arial"/>
          <w:b/>
          <w:bCs/>
        </w:rPr>
      </w:pPr>
    </w:p>
    <w:p w14:paraId="72329D56" w14:textId="77777777" w:rsidR="00AC182E" w:rsidRDefault="00AC182E" w:rsidP="00F75430">
      <w:pPr>
        <w:rPr>
          <w:rFonts w:ascii="Arial" w:hAnsi="Arial" w:cs="Arial"/>
          <w:b/>
          <w:bCs/>
        </w:rPr>
      </w:pPr>
    </w:p>
    <w:p w14:paraId="10864B48" w14:textId="77777777" w:rsidR="004E2417" w:rsidRDefault="004E2417" w:rsidP="00F75430">
      <w:pPr>
        <w:rPr>
          <w:rFonts w:ascii="Arial" w:hAnsi="Arial" w:cs="Arial"/>
          <w:b/>
          <w:bCs/>
        </w:rPr>
      </w:pPr>
    </w:p>
    <w:p w14:paraId="0B02CD0B" w14:textId="77777777" w:rsidR="004E2417" w:rsidRDefault="004E2417" w:rsidP="00F75430">
      <w:pPr>
        <w:rPr>
          <w:rFonts w:ascii="Arial" w:hAnsi="Arial" w:cs="Arial"/>
          <w:b/>
          <w:bCs/>
        </w:rPr>
      </w:pPr>
    </w:p>
    <w:p w14:paraId="0580E834" w14:textId="77777777" w:rsidR="004E2417" w:rsidRDefault="004E2417" w:rsidP="00F75430">
      <w:pPr>
        <w:rPr>
          <w:rFonts w:ascii="Arial" w:hAnsi="Arial" w:cs="Arial"/>
          <w:b/>
          <w:bCs/>
        </w:rPr>
      </w:pPr>
    </w:p>
    <w:p w14:paraId="3D58D820" w14:textId="77777777" w:rsidR="004E2417" w:rsidRDefault="004E2417" w:rsidP="00F75430">
      <w:pPr>
        <w:rPr>
          <w:rFonts w:ascii="Arial" w:hAnsi="Arial" w:cs="Arial"/>
          <w:b/>
          <w:bCs/>
        </w:rPr>
      </w:pPr>
    </w:p>
    <w:p w14:paraId="1ACACDE0" w14:textId="77777777" w:rsidR="00F75430" w:rsidRPr="00F75430" w:rsidRDefault="00F75430" w:rsidP="00F75430">
      <w:pPr>
        <w:rPr>
          <w:rFonts w:ascii="Arial" w:hAnsi="Arial" w:cs="Arial"/>
          <w:b/>
          <w:bCs/>
        </w:rPr>
      </w:pPr>
      <w:r w:rsidRPr="00F75430">
        <w:rPr>
          <w:rFonts w:ascii="Arial" w:hAnsi="Arial" w:cs="Arial"/>
          <w:b/>
          <w:bCs/>
        </w:rPr>
        <w:lastRenderedPageBreak/>
        <w:t>S</w:t>
      </w:r>
      <w:r w:rsidR="00AC182E">
        <w:rPr>
          <w:rFonts w:ascii="Arial" w:hAnsi="Arial" w:cs="Arial"/>
          <w:b/>
          <w:bCs/>
        </w:rPr>
        <w:t>OMMAIRE</w:t>
      </w:r>
    </w:p>
    <w:p w14:paraId="7148D7EC" w14:textId="77777777" w:rsidR="00F75430" w:rsidRPr="00F75430" w:rsidRDefault="00F75430" w:rsidP="001A33E0">
      <w:pPr>
        <w:spacing w:after="0" w:line="240" w:lineRule="auto"/>
        <w:jc w:val="both"/>
        <w:rPr>
          <w:rFonts w:ascii="Arial" w:hAnsi="Arial" w:cs="Arial"/>
        </w:rPr>
      </w:pPr>
      <w:r w:rsidRPr="00F75430">
        <w:rPr>
          <w:rFonts w:ascii="Arial" w:hAnsi="Arial" w:cs="Arial"/>
        </w:rPr>
        <w:t>– PREMIERE PARTIE – CONDITIONS GENERALES : OBJET ET MODALITÉS DE LA</w:t>
      </w:r>
    </w:p>
    <w:p w14:paraId="129078DD" w14:textId="52BA91A8" w:rsidR="00F75430" w:rsidRDefault="00A719E3" w:rsidP="001A33E0">
      <w:pPr>
        <w:spacing w:after="0" w:line="240" w:lineRule="auto"/>
        <w:jc w:val="both"/>
        <w:rPr>
          <w:rFonts w:ascii="Arial" w:hAnsi="Arial" w:cs="Arial"/>
        </w:rPr>
      </w:pPr>
      <w:r>
        <w:rPr>
          <w:rFonts w:ascii="Arial" w:hAnsi="Arial" w:cs="Arial"/>
        </w:rPr>
        <w:t xml:space="preserve">   </w:t>
      </w:r>
      <w:r w:rsidR="00F75430" w:rsidRPr="00F75430">
        <w:rPr>
          <w:rFonts w:ascii="Arial" w:hAnsi="Arial" w:cs="Arial"/>
        </w:rPr>
        <w:t>CONSULTATION</w:t>
      </w:r>
    </w:p>
    <w:p w14:paraId="760FAF07" w14:textId="77777777" w:rsidR="00A719E3" w:rsidRPr="00F75430" w:rsidRDefault="00A719E3" w:rsidP="001A33E0">
      <w:pPr>
        <w:spacing w:after="0" w:line="240" w:lineRule="auto"/>
        <w:jc w:val="both"/>
        <w:rPr>
          <w:rFonts w:ascii="Arial" w:hAnsi="Arial" w:cs="Arial"/>
        </w:rPr>
      </w:pPr>
    </w:p>
    <w:p w14:paraId="4B798123" w14:textId="77777777" w:rsidR="00F75430" w:rsidRPr="00F75430" w:rsidRDefault="00F75430" w:rsidP="001A33E0">
      <w:pPr>
        <w:jc w:val="both"/>
        <w:rPr>
          <w:rFonts w:ascii="Arial" w:hAnsi="Arial" w:cs="Arial"/>
        </w:rPr>
      </w:pPr>
      <w:r w:rsidRPr="00F75430">
        <w:rPr>
          <w:rFonts w:ascii="Arial" w:hAnsi="Arial" w:cs="Arial"/>
        </w:rPr>
        <w:t>I. IDENTIFICATION DU PROPRIETAIRE DU DOMAINE PUBLIC</w:t>
      </w:r>
    </w:p>
    <w:p w14:paraId="0F5C072A" w14:textId="77777777" w:rsidR="00F75430" w:rsidRPr="00F75430" w:rsidRDefault="00C36DFB" w:rsidP="001A33E0">
      <w:pPr>
        <w:jc w:val="both"/>
        <w:rPr>
          <w:rFonts w:ascii="Arial" w:hAnsi="Arial" w:cs="Arial"/>
        </w:rPr>
      </w:pPr>
      <w:r>
        <w:rPr>
          <w:rFonts w:ascii="Arial" w:hAnsi="Arial" w:cs="Arial"/>
        </w:rPr>
        <w:t>II. OBJET DE L</w:t>
      </w:r>
      <w:r w:rsidR="00F75430" w:rsidRPr="00F75430">
        <w:rPr>
          <w:rFonts w:ascii="Arial" w:hAnsi="Arial" w:cs="Arial"/>
        </w:rPr>
        <w:t xml:space="preserve">A CONSULTATION </w:t>
      </w:r>
      <w:r w:rsidR="00AD643C">
        <w:rPr>
          <w:rFonts w:ascii="Arial" w:hAnsi="Arial" w:cs="Arial"/>
        </w:rPr>
        <w:t>–</w:t>
      </w:r>
      <w:r w:rsidR="00F75430" w:rsidRPr="00F75430">
        <w:rPr>
          <w:rFonts w:ascii="Arial" w:hAnsi="Arial" w:cs="Arial"/>
        </w:rPr>
        <w:t xml:space="preserve"> </w:t>
      </w:r>
      <w:r w:rsidR="00AD643C">
        <w:rPr>
          <w:rFonts w:ascii="Arial" w:hAnsi="Arial" w:cs="Arial"/>
        </w:rPr>
        <w:t>APPEL A CANDIDATURES</w:t>
      </w:r>
    </w:p>
    <w:p w14:paraId="588B9BDD" w14:textId="77777777" w:rsidR="00F75430" w:rsidRPr="00F75430" w:rsidRDefault="00086CD3" w:rsidP="001A33E0">
      <w:pPr>
        <w:jc w:val="both"/>
        <w:rPr>
          <w:rFonts w:ascii="Arial" w:hAnsi="Arial" w:cs="Arial"/>
        </w:rPr>
      </w:pPr>
      <w:r>
        <w:rPr>
          <w:rFonts w:ascii="Arial" w:hAnsi="Arial" w:cs="Arial"/>
        </w:rPr>
        <w:t>III.C</w:t>
      </w:r>
      <w:r w:rsidR="00F75430" w:rsidRPr="00F75430">
        <w:rPr>
          <w:rFonts w:ascii="Arial" w:hAnsi="Arial" w:cs="Arial"/>
        </w:rPr>
        <w:t>ANDIDATURE</w:t>
      </w:r>
    </w:p>
    <w:p w14:paraId="7EE763AB" w14:textId="77777777" w:rsidR="00AD643C" w:rsidRPr="00AD643C" w:rsidRDefault="00F75430" w:rsidP="001A33E0">
      <w:pPr>
        <w:pStyle w:val="Paragraphedeliste"/>
        <w:numPr>
          <w:ilvl w:val="0"/>
          <w:numId w:val="1"/>
        </w:numPr>
        <w:jc w:val="both"/>
        <w:rPr>
          <w:rFonts w:ascii="Arial" w:hAnsi="Arial" w:cs="Arial"/>
        </w:rPr>
      </w:pPr>
      <w:r w:rsidRPr="00AD643C">
        <w:rPr>
          <w:rFonts w:ascii="Arial" w:hAnsi="Arial" w:cs="Arial"/>
        </w:rPr>
        <w:t xml:space="preserve">Modalités de présentation du dossier de candidature </w:t>
      </w:r>
    </w:p>
    <w:p w14:paraId="0DE79707" w14:textId="77777777" w:rsidR="00AD643C" w:rsidRDefault="00AD643C" w:rsidP="001A33E0">
      <w:pPr>
        <w:pStyle w:val="Paragraphedeliste"/>
        <w:numPr>
          <w:ilvl w:val="1"/>
          <w:numId w:val="1"/>
        </w:numPr>
        <w:jc w:val="both"/>
        <w:rPr>
          <w:rFonts w:ascii="Arial" w:hAnsi="Arial" w:cs="Arial"/>
        </w:rPr>
      </w:pPr>
      <w:r w:rsidRPr="00AD643C">
        <w:rPr>
          <w:rFonts w:ascii="Arial" w:hAnsi="Arial" w:cs="Arial"/>
        </w:rPr>
        <w:t>Forme</w:t>
      </w:r>
    </w:p>
    <w:p w14:paraId="08999D6C" w14:textId="77777777" w:rsidR="00AD643C" w:rsidRDefault="00F75430" w:rsidP="001A33E0">
      <w:pPr>
        <w:pStyle w:val="Paragraphedeliste"/>
        <w:numPr>
          <w:ilvl w:val="1"/>
          <w:numId w:val="1"/>
        </w:numPr>
        <w:jc w:val="both"/>
        <w:rPr>
          <w:rFonts w:ascii="Arial" w:hAnsi="Arial" w:cs="Arial"/>
        </w:rPr>
      </w:pPr>
      <w:r w:rsidRPr="00AD643C">
        <w:rPr>
          <w:rFonts w:ascii="Arial" w:hAnsi="Arial" w:cs="Arial"/>
        </w:rPr>
        <w:t>Contenu</w:t>
      </w:r>
    </w:p>
    <w:p w14:paraId="0838DC5B" w14:textId="77777777" w:rsidR="00F75430" w:rsidRPr="00AD643C" w:rsidRDefault="00F75430" w:rsidP="001A33E0">
      <w:pPr>
        <w:pStyle w:val="Paragraphedeliste"/>
        <w:numPr>
          <w:ilvl w:val="1"/>
          <w:numId w:val="1"/>
        </w:numPr>
        <w:jc w:val="both"/>
        <w:rPr>
          <w:rFonts w:ascii="Arial" w:hAnsi="Arial" w:cs="Arial"/>
        </w:rPr>
      </w:pPr>
      <w:r w:rsidRPr="00AD643C">
        <w:rPr>
          <w:rFonts w:ascii="Arial" w:hAnsi="Arial" w:cs="Arial"/>
        </w:rPr>
        <w:t>Date limit</w:t>
      </w:r>
      <w:r w:rsidR="00AD643C">
        <w:rPr>
          <w:rFonts w:ascii="Arial" w:hAnsi="Arial" w:cs="Arial"/>
        </w:rPr>
        <w:t>e de réception des candidatures</w:t>
      </w:r>
    </w:p>
    <w:p w14:paraId="086A314E" w14:textId="77777777" w:rsidR="00F75430" w:rsidRPr="00F75430" w:rsidRDefault="00AD643C" w:rsidP="001A33E0">
      <w:pPr>
        <w:ind w:firstLine="708"/>
        <w:jc w:val="both"/>
        <w:rPr>
          <w:rFonts w:ascii="Arial" w:hAnsi="Arial" w:cs="Arial"/>
        </w:rPr>
      </w:pPr>
      <w:r>
        <w:rPr>
          <w:rFonts w:ascii="Arial" w:hAnsi="Arial" w:cs="Arial"/>
        </w:rPr>
        <w:t xml:space="preserve">B. </w:t>
      </w:r>
      <w:r w:rsidR="00F75430" w:rsidRPr="00F75430">
        <w:rPr>
          <w:rFonts w:ascii="Arial" w:hAnsi="Arial" w:cs="Arial"/>
        </w:rPr>
        <w:t>Moda</w:t>
      </w:r>
      <w:r>
        <w:rPr>
          <w:rFonts w:ascii="Arial" w:hAnsi="Arial" w:cs="Arial"/>
        </w:rPr>
        <w:t>lités d’examen des candidatures</w:t>
      </w:r>
    </w:p>
    <w:p w14:paraId="65854F00" w14:textId="77777777" w:rsidR="00472584" w:rsidRDefault="00F75430" w:rsidP="001A33E0">
      <w:pPr>
        <w:pStyle w:val="Paragraphedeliste"/>
        <w:numPr>
          <w:ilvl w:val="0"/>
          <w:numId w:val="4"/>
        </w:numPr>
        <w:jc w:val="both"/>
        <w:rPr>
          <w:rFonts w:ascii="Arial" w:hAnsi="Arial" w:cs="Arial"/>
        </w:rPr>
      </w:pPr>
      <w:r w:rsidRPr="00AD643C">
        <w:rPr>
          <w:rFonts w:ascii="Arial" w:hAnsi="Arial" w:cs="Arial"/>
        </w:rPr>
        <w:t>Commission compétente pour le choix du candidat</w:t>
      </w:r>
      <w:r w:rsidR="00AD643C" w:rsidRPr="00AD643C">
        <w:rPr>
          <w:rFonts w:ascii="Arial" w:hAnsi="Arial" w:cs="Arial"/>
        </w:rPr>
        <w:t xml:space="preserve"> </w:t>
      </w:r>
    </w:p>
    <w:p w14:paraId="2255CC97" w14:textId="6A8FF451" w:rsidR="00F75430" w:rsidRPr="00472584" w:rsidRDefault="00F75430" w:rsidP="001A33E0">
      <w:pPr>
        <w:pStyle w:val="Paragraphedeliste"/>
        <w:numPr>
          <w:ilvl w:val="0"/>
          <w:numId w:val="4"/>
        </w:numPr>
        <w:jc w:val="both"/>
        <w:rPr>
          <w:rFonts w:ascii="Arial" w:hAnsi="Arial" w:cs="Arial"/>
        </w:rPr>
      </w:pPr>
      <w:r w:rsidRPr="00472584">
        <w:rPr>
          <w:rFonts w:ascii="Arial" w:hAnsi="Arial" w:cs="Arial"/>
        </w:rPr>
        <w:t>Critère</w:t>
      </w:r>
      <w:r w:rsidR="00472584">
        <w:rPr>
          <w:rFonts w:ascii="Arial" w:hAnsi="Arial" w:cs="Arial"/>
        </w:rPr>
        <w:t>s</w:t>
      </w:r>
      <w:r w:rsidRPr="00472584">
        <w:rPr>
          <w:rFonts w:ascii="Arial" w:hAnsi="Arial" w:cs="Arial"/>
        </w:rPr>
        <w:t xml:space="preserve"> de sélection </w:t>
      </w:r>
    </w:p>
    <w:p w14:paraId="509681B7" w14:textId="77777777" w:rsidR="00F75430" w:rsidRPr="00F75430" w:rsidRDefault="00F75430" w:rsidP="001A33E0">
      <w:pPr>
        <w:ind w:firstLine="708"/>
        <w:jc w:val="both"/>
        <w:rPr>
          <w:rFonts w:ascii="Arial" w:hAnsi="Arial" w:cs="Arial"/>
        </w:rPr>
      </w:pPr>
      <w:r w:rsidRPr="00F75430">
        <w:rPr>
          <w:rFonts w:ascii="Arial" w:hAnsi="Arial" w:cs="Arial"/>
        </w:rPr>
        <w:t xml:space="preserve">C. Modalités d’attribution de l’autorisation d’occupation temporaire du domaine public </w:t>
      </w:r>
    </w:p>
    <w:p w14:paraId="38FB208C" w14:textId="77777777" w:rsidR="00AD643C" w:rsidRDefault="00F75430" w:rsidP="001A33E0">
      <w:pPr>
        <w:pStyle w:val="Paragraphedeliste"/>
        <w:numPr>
          <w:ilvl w:val="0"/>
          <w:numId w:val="5"/>
        </w:numPr>
        <w:jc w:val="both"/>
        <w:rPr>
          <w:rFonts w:ascii="Arial" w:hAnsi="Arial" w:cs="Arial"/>
        </w:rPr>
      </w:pPr>
      <w:r w:rsidRPr="00AD643C">
        <w:rPr>
          <w:rFonts w:ascii="Arial" w:hAnsi="Arial" w:cs="Arial"/>
        </w:rPr>
        <w:t xml:space="preserve">Information des candidats </w:t>
      </w:r>
    </w:p>
    <w:p w14:paraId="151C7740" w14:textId="77777777" w:rsidR="00AD643C" w:rsidRPr="00AD643C" w:rsidRDefault="00F75430" w:rsidP="001A33E0">
      <w:pPr>
        <w:pStyle w:val="Paragraphedeliste"/>
        <w:numPr>
          <w:ilvl w:val="0"/>
          <w:numId w:val="5"/>
        </w:numPr>
        <w:jc w:val="both"/>
        <w:rPr>
          <w:rFonts w:ascii="Arial" w:hAnsi="Arial" w:cs="Arial"/>
        </w:rPr>
      </w:pPr>
      <w:r w:rsidRPr="00AD643C">
        <w:rPr>
          <w:rFonts w:ascii="Arial" w:hAnsi="Arial" w:cs="Arial"/>
        </w:rPr>
        <w:t>Signature de la convention d’occupation temporaire du domaine public</w:t>
      </w:r>
    </w:p>
    <w:p w14:paraId="0017844E" w14:textId="77777777" w:rsidR="00F75430" w:rsidRPr="00F75430" w:rsidRDefault="00F75430" w:rsidP="001A33E0">
      <w:pPr>
        <w:jc w:val="both"/>
        <w:rPr>
          <w:rFonts w:ascii="Arial" w:hAnsi="Arial" w:cs="Arial"/>
        </w:rPr>
      </w:pPr>
      <w:r w:rsidRPr="00F75430">
        <w:rPr>
          <w:rFonts w:ascii="Arial" w:hAnsi="Arial" w:cs="Arial"/>
        </w:rPr>
        <w:t>– SECONDE PARTIE – CONDITIONS PARTICULIÈRES : Modalités de l’occupation temporaire du</w:t>
      </w:r>
      <w:r w:rsidR="00AD643C">
        <w:rPr>
          <w:rFonts w:ascii="Arial" w:hAnsi="Arial" w:cs="Arial"/>
        </w:rPr>
        <w:t xml:space="preserve"> </w:t>
      </w:r>
      <w:r w:rsidRPr="00F75430">
        <w:rPr>
          <w:rFonts w:ascii="Arial" w:hAnsi="Arial" w:cs="Arial"/>
        </w:rPr>
        <w:t>domaine public et informations techniques</w:t>
      </w:r>
    </w:p>
    <w:p w14:paraId="213B64B4" w14:textId="77777777" w:rsidR="00AD643C" w:rsidRPr="00B042DE" w:rsidRDefault="00F75430" w:rsidP="001A33E0">
      <w:pPr>
        <w:pStyle w:val="Paragraphedeliste"/>
        <w:numPr>
          <w:ilvl w:val="0"/>
          <w:numId w:val="19"/>
        </w:numPr>
        <w:jc w:val="both"/>
        <w:rPr>
          <w:rFonts w:ascii="Arial" w:hAnsi="Arial" w:cs="Arial"/>
        </w:rPr>
      </w:pPr>
      <w:r w:rsidRPr="00B042DE">
        <w:rPr>
          <w:rFonts w:ascii="Arial" w:hAnsi="Arial" w:cs="Arial"/>
        </w:rPr>
        <w:t>PROJET DE CONVENTION D’OCCUPATION TEMPORAIRE DU DOMAINE PUBLIC</w:t>
      </w:r>
    </w:p>
    <w:p w14:paraId="7E9301FD" w14:textId="77777777" w:rsidR="00AD643C" w:rsidRDefault="00F75430" w:rsidP="001A33E0">
      <w:pPr>
        <w:jc w:val="both"/>
        <w:rPr>
          <w:rFonts w:ascii="Arial" w:hAnsi="Arial" w:cs="Arial"/>
        </w:rPr>
      </w:pPr>
      <w:r w:rsidRPr="00AD643C">
        <w:rPr>
          <w:rFonts w:ascii="Arial" w:hAnsi="Arial" w:cs="Arial"/>
          <w:i/>
          <w:iCs/>
        </w:rPr>
        <w:t>CONVENTION D’OCCUPATION TEMPORAIRE DU DOMAINE PUBLIC NON CONSTITUTIVE DE DROITS</w:t>
      </w:r>
      <w:r w:rsidR="00AD643C">
        <w:rPr>
          <w:rFonts w:ascii="Arial" w:hAnsi="Arial" w:cs="Arial"/>
          <w:i/>
          <w:iCs/>
        </w:rPr>
        <w:t xml:space="preserve"> </w:t>
      </w:r>
      <w:r w:rsidRPr="00F75430">
        <w:rPr>
          <w:rFonts w:ascii="Arial" w:hAnsi="Arial" w:cs="Arial"/>
          <w:i/>
          <w:iCs/>
        </w:rPr>
        <w:t xml:space="preserve">REELS EXPOSE </w:t>
      </w:r>
      <w:r w:rsidR="00AD643C">
        <w:rPr>
          <w:rFonts w:ascii="Arial" w:hAnsi="Arial" w:cs="Arial"/>
          <w:i/>
          <w:iCs/>
        </w:rPr>
        <w:t>P</w:t>
      </w:r>
      <w:r w:rsidRPr="00F75430">
        <w:rPr>
          <w:rFonts w:ascii="Arial" w:hAnsi="Arial" w:cs="Arial"/>
          <w:i/>
          <w:iCs/>
        </w:rPr>
        <w:t>REALABLE</w:t>
      </w:r>
      <w:r w:rsidR="00AD643C">
        <w:rPr>
          <w:rFonts w:ascii="Arial" w:hAnsi="Arial" w:cs="Arial"/>
        </w:rPr>
        <w:t xml:space="preserve"> </w:t>
      </w:r>
    </w:p>
    <w:p w14:paraId="68C04204" w14:textId="77777777" w:rsidR="00436B39" w:rsidRDefault="00F75430" w:rsidP="001A33E0">
      <w:pPr>
        <w:pStyle w:val="Paragraphedeliste"/>
        <w:numPr>
          <w:ilvl w:val="0"/>
          <w:numId w:val="19"/>
        </w:numPr>
        <w:jc w:val="both"/>
        <w:rPr>
          <w:rFonts w:ascii="Arial" w:hAnsi="Arial" w:cs="Arial"/>
        </w:rPr>
      </w:pPr>
      <w:r w:rsidRPr="00B042DE">
        <w:rPr>
          <w:rFonts w:ascii="Arial" w:hAnsi="Arial" w:cs="Arial"/>
        </w:rPr>
        <w:t xml:space="preserve">INFORMATIONS TECHNIQUES </w:t>
      </w:r>
    </w:p>
    <w:p w14:paraId="32B17E14" w14:textId="77777777" w:rsidR="00B042DE" w:rsidRPr="00B042DE" w:rsidRDefault="00B042DE" w:rsidP="001A33E0">
      <w:pPr>
        <w:pStyle w:val="Paragraphedeliste"/>
        <w:ind w:left="1080"/>
        <w:jc w:val="both"/>
        <w:rPr>
          <w:rFonts w:ascii="Arial" w:hAnsi="Arial" w:cs="Arial"/>
        </w:rPr>
      </w:pPr>
    </w:p>
    <w:p w14:paraId="5E3E8AF3" w14:textId="77777777" w:rsidR="00BD3800" w:rsidRDefault="00F75430" w:rsidP="001A33E0">
      <w:pPr>
        <w:pStyle w:val="Paragraphedeliste"/>
        <w:numPr>
          <w:ilvl w:val="0"/>
          <w:numId w:val="19"/>
        </w:numPr>
        <w:jc w:val="both"/>
        <w:rPr>
          <w:rFonts w:ascii="Arial" w:hAnsi="Arial" w:cs="Arial"/>
        </w:rPr>
      </w:pPr>
      <w:r w:rsidRPr="00436B39">
        <w:rPr>
          <w:rFonts w:ascii="Arial" w:hAnsi="Arial" w:cs="Arial"/>
        </w:rPr>
        <w:t xml:space="preserve">ANNEXE 1 – MODÈLE DE LETTRE DE CANDIDATURE </w:t>
      </w:r>
    </w:p>
    <w:p w14:paraId="20656345" w14:textId="77777777" w:rsidR="00436B39" w:rsidRDefault="00436B39" w:rsidP="00436B39">
      <w:pPr>
        <w:rPr>
          <w:rFonts w:ascii="Arial" w:hAnsi="Arial" w:cs="Arial"/>
        </w:rPr>
      </w:pPr>
    </w:p>
    <w:p w14:paraId="6C9E237B" w14:textId="77777777" w:rsidR="00436B39" w:rsidRDefault="00436B39" w:rsidP="00436B39">
      <w:pPr>
        <w:rPr>
          <w:rFonts w:ascii="Arial" w:hAnsi="Arial" w:cs="Arial"/>
        </w:rPr>
      </w:pPr>
    </w:p>
    <w:p w14:paraId="09C42896" w14:textId="77777777" w:rsidR="00436B39" w:rsidRDefault="00436B39" w:rsidP="00436B39">
      <w:pPr>
        <w:rPr>
          <w:rFonts w:ascii="Arial" w:hAnsi="Arial" w:cs="Arial"/>
        </w:rPr>
      </w:pPr>
    </w:p>
    <w:p w14:paraId="4EBCB8AC" w14:textId="77777777" w:rsidR="001A33E0" w:rsidRDefault="001A33E0" w:rsidP="00436B39">
      <w:pPr>
        <w:rPr>
          <w:rFonts w:ascii="Arial" w:hAnsi="Arial" w:cs="Arial"/>
        </w:rPr>
      </w:pPr>
    </w:p>
    <w:p w14:paraId="4555C28E" w14:textId="77777777" w:rsidR="00436B39" w:rsidRDefault="00436B39" w:rsidP="00436B39">
      <w:pPr>
        <w:rPr>
          <w:rFonts w:ascii="Arial" w:hAnsi="Arial" w:cs="Arial"/>
        </w:rPr>
      </w:pPr>
    </w:p>
    <w:p w14:paraId="180B0A3E" w14:textId="77777777" w:rsidR="00A70E7E" w:rsidRDefault="00A70E7E" w:rsidP="00436B39">
      <w:pPr>
        <w:rPr>
          <w:rFonts w:ascii="Arial" w:hAnsi="Arial" w:cs="Arial"/>
        </w:rPr>
      </w:pPr>
    </w:p>
    <w:p w14:paraId="7A949D39" w14:textId="77777777" w:rsidR="00A70E7E" w:rsidRDefault="00A70E7E" w:rsidP="00436B39">
      <w:pPr>
        <w:rPr>
          <w:rFonts w:ascii="Arial" w:hAnsi="Arial" w:cs="Arial"/>
        </w:rPr>
      </w:pPr>
    </w:p>
    <w:p w14:paraId="0C11FC29" w14:textId="39118B4B" w:rsidR="00436B39" w:rsidRDefault="00436B39" w:rsidP="00914570">
      <w:pPr>
        <w:tabs>
          <w:tab w:val="left" w:pos="2014"/>
        </w:tabs>
        <w:rPr>
          <w:rFonts w:ascii="Arial" w:hAnsi="Arial" w:cs="Arial"/>
        </w:rPr>
      </w:pPr>
    </w:p>
    <w:p w14:paraId="290373F5" w14:textId="77777777" w:rsidR="00436B39" w:rsidRPr="00436B39" w:rsidRDefault="00436B39" w:rsidP="00436B39">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436B39">
        <w:rPr>
          <w:rFonts w:ascii="Arial" w:hAnsi="Arial" w:cs="Arial"/>
          <w:b/>
          <w:sz w:val="24"/>
          <w:szCs w:val="24"/>
        </w:rPr>
        <w:lastRenderedPageBreak/>
        <w:t>PREMIERE PARTIE – CONDITIONS GENERALES :</w:t>
      </w:r>
    </w:p>
    <w:p w14:paraId="0484474A" w14:textId="77777777" w:rsidR="00436B39" w:rsidRPr="00436B39" w:rsidRDefault="00436B39" w:rsidP="00436B39">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436B39">
        <w:rPr>
          <w:rFonts w:ascii="Arial" w:hAnsi="Arial" w:cs="Arial"/>
          <w:b/>
          <w:sz w:val="24"/>
          <w:szCs w:val="24"/>
        </w:rPr>
        <w:t>OBJET ET MODALITÉS DE LA CONSULTATION</w:t>
      </w:r>
    </w:p>
    <w:p w14:paraId="61AF87B8" w14:textId="77777777" w:rsidR="00436B39" w:rsidRDefault="00436B39" w:rsidP="00436B39">
      <w:pPr>
        <w:rPr>
          <w:rFonts w:ascii="Arial" w:hAnsi="Arial" w:cs="Arial"/>
        </w:rPr>
      </w:pPr>
    </w:p>
    <w:p w14:paraId="25F693A2" w14:textId="77777777" w:rsidR="00436B39" w:rsidRPr="00436B39" w:rsidRDefault="00436B39" w:rsidP="00436B39">
      <w:pPr>
        <w:pStyle w:val="Paragraphedeliste"/>
        <w:numPr>
          <w:ilvl w:val="0"/>
          <w:numId w:val="8"/>
        </w:numPr>
        <w:rPr>
          <w:rFonts w:ascii="Arial" w:hAnsi="Arial" w:cs="Arial"/>
          <w:u w:val="single"/>
        </w:rPr>
      </w:pPr>
      <w:r w:rsidRPr="00436B39">
        <w:rPr>
          <w:rFonts w:ascii="Arial" w:hAnsi="Arial" w:cs="Arial"/>
          <w:u w:val="single"/>
        </w:rPr>
        <w:t>IDENTIFICATION DU PROPRIETAIRE DU DOMAINE PUBLIC</w:t>
      </w:r>
    </w:p>
    <w:p w14:paraId="7F8A7601" w14:textId="77777777" w:rsidR="00436B39" w:rsidRDefault="00436B39" w:rsidP="00436B39">
      <w:pPr>
        <w:spacing w:after="0"/>
        <w:jc w:val="center"/>
        <w:rPr>
          <w:rFonts w:ascii="Arial" w:hAnsi="Arial" w:cs="Arial"/>
        </w:rPr>
      </w:pPr>
      <w:r>
        <w:rPr>
          <w:rFonts w:ascii="Arial" w:hAnsi="Arial" w:cs="Arial"/>
        </w:rPr>
        <w:t>COMMUNAUTE D’AGGLOMERATION MAUBEUGE VAL DE SAMBRE</w:t>
      </w:r>
    </w:p>
    <w:p w14:paraId="7DDE017D" w14:textId="77777777" w:rsidR="00436B39" w:rsidRDefault="00436B39" w:rsidP="00436B39">
      <w:pPr>
        <w:spacing w:after="0"/>
        <w:jc w:val="center"/>
        <w:rPr>
          <w:rFonts w:ascii="Arial" w:hAnsi="Arial" w:cs="Arial"/>
        </w:rPr>
      </w:pPr>
      <w:r>
        <w:rPr>
          <w:rFonts w:ascii="Arial" w:hAnsi="Arial" w:cs="Arial"/>
        </w:rPr>
        <w:t>1 PLACE DU PAVILLON BP 50234</w:t>
      </w:r>
    </w:p>
    <w:p w14:paraId="48EC25CD" w14:textId="77777777" w:rsidR="00436B39" w:rsidRDefault="00436B39" w:rsidP="00436B39">
      <w:pPr>
        <w:spacing w:after="0"/>
        <w:jc w:val="center"/>
        <w:rPr>
          <w:rFonts w:ascii="Arial" w:hAnsi="Arial" w:cs="Arial"/>
        </w:rPr>
      </w:pPr>
      <w:r>
        <w:rPr>
          <w:rFonts w:ascii="Arial" w:hAnsi="Arial" w:cs="Arial"/>
        </w:rPr>
        <w:t>59603 MAUBEUGE Cedex</w:t>
      </w:r>
    </w:p>
    <w:p w14:paraId="2672FA06" w14:textId="77777777" w:rsidR="00436B39" w:rsidRDefault="00271D3A" w:rsidP="00436B39">
      <w:pPr>
        <w:spacing w:after="0"/>
        <w:jc w:val="center"/>
        <w:rPr>
          <w:rFonts w:ascii="Arial" w:hAnsi="Arial" w:cs="Arial"/>
        </w:rPr>
      </w:pPr>
      <w:hyperlink r:id="rId9" w:history="1">
        <w:r w:rsidR="00436B39" w:rsidRPr="00370A7D">
          <w:rPr>
            <w:rStyle w:val="Lienhypertexte"/>
            <w:rFonts w:ascii="Arial" w:hAnsi="Arial" w:cs="Arial"/>
          </w:rPr>
          <w:t>http://www.agglo-maubeugevaldesambre.fr/</w:t>
        </w:r>
      </w:hyperlink>
    </w:p>
    <w:p w14:paraId="23EE75C6" w14:textId="77777777" w:rsidR="00436B39" w:rsidRDefault="00436B39" w:rsidP="00436B39">
      <w:pPr>
        <w:spacing w:after="0"/>
        <w:jc w:val="center"/>
        <w:rPr>
          <w:rFonts w:ascii="Arial" w:hAnsi="Arial" w:cs="Arial"/>
        </w:rPr>
      </w:pPr>
    </w:p>
    <w:p w14:paraId="0E28EC3F" w14:textId="4C527FAC" w:rsidR="00436B39" w:rsidRDefault="00436B39" w:rsidP="00913856">
      <w:pPr>
        <w:spacing w:after="0"/>
        <w:jc w:val="both"/>
        <w:rPr>
          <w:rFonts w:ascii="Arial" w:hAnsi="Arial" w:cs="Arial"/>
        </w:rPr>
      </w:pPr>
      <w:r>
        <w:rPr>
          <w:rFonts w:ascii="Arial" w:hAnsi="Arial" w:cs="Arial"/>
        </w:rPr>
        <w:t>Etablissement P</w:t>
      </w:r>
      <w:r w:rsidR="00913856">
        <w:rPr>
          <w:rFonts w:ascii="Arial" w:hAnsi="Arial" w:cs="Arial"/>
        </w:rPr>
        <w:t xml:space="preserve">ublic </w:t>
      </w:r>
      <w:r w:rsidR="00643160">
        <w:rPr>
          <w:rFonts w:ascii="Arial" w:hAnsi="Arial" w:cs="Arial"/>
        </w:rPr>
        <w:t xml:space="preserve">de Coopération </w:t>
      </w:r>
      <w:r w:rsidR="00913856">
        <w:rPr>
          <w:rFonts w:ascii="Arial" w:hAnsi="Arial" w:cs="Arial"/>
        </w:rPr>
        <w:t xml:space="preserve"> Intercommunal</w:t>
      </w:r>
      <w:r w:rsidR="00643160">
        <w:rPr>
          <w:rFonts w:ascii="Arial" w:hAnsi="Arial" w:cs="Arial"/>
        </w:rPr>
        <w:t>e</w:t>
      </w:r>
      <w:r>
        <w:rPr>
          <w:rFonts w:ascii="Arial" w:hAnsi="Arial" w:cs="Arial"/>
        </w:rPr>
        <w:t xml:space="preserve">, personne morale de droit public, </w:t>
      </w:r>
      <w:r w:rsidR="00643160">
        <w:rPr>
          <w:rFonts w:ascii="Arial" w:hAnsi="Arial" w:cs="Arial"/>
        </w:rPr>
        <w:t>représentée par</w:t>
      </w:r>
      <w:r>
        <w:rPr>
          <w:rFonts w:ascii="Arial" w:hAnsi="Arial" w:cs="Arial"/>
        </w:rPr>
        <w:t xml:space="preserve"> son Président, Monsieur Benjamin SAINT-HUILE dûment h</w:t>
      </w:r>
      <w:r w:rsidR="0051352F">
        <w:rPr>
          <w:rFonts w:ascii="Arial" w:hAnsi="Arial" w:cs="Arial"/>
        </w:rPr>
        <w:t>abilité par la délibération n°</w:t>
      </w:r>
      <w:r w:rsidR="00DE7620">
        <w:rPr>
          <w:rFonts w:ascii="Arial" w:hAnsi="Arial" w:cs="Arial"/>
        </w:rPr>
        <w:t>2373 du 10 juillet 2020</w:t>
      </w:r>
      <w:r>
        <w:rPr>
          <w:rFonts w:ascii="Arial" w:hAnsi="Arial" w:cs="Arial"/>
        </w:rPr>
        <w:t xml:space="preserve"> du Conseil Communautaire. </w:t>
      </w:r>
    </w:p>
    <w:p w14:paraId="52FBF305" w14:textId="77777777" w:rsidR="00436B39" w:rsidRDefault="00436B39" w:rsidP="00913856">
      <w:pPr>
        <w:spacing w:after="0"/>
        <w:jc w:val="both"/>
        <w:rPr>
          <w:rFonts w:ascii="Arial" w:hAnsi="Arial" w:cs="Arial"/>
        </w:rPr>
      </w:pPr>
    </w:p>
    <w:p w14:paraId="26A6E142" w14:textId="77777777" w:rsidR="00436B39" w:rsidRPr="00436B39" w:rsidRDefault="00C36DFB" w:rsidP="00913856">
      <w:pPr>
        <w:pStyle w:val="Paragraphedeliste"/>
        <w:numPr>
          <w:ilvl w:val="0"/>
          <w:numId w:val="8"/>
        </w:numPr>
        <w:jc w:val="both"/>
        <w:rPr>
          <w:rFonts w:ascii="Arial" w:hAnsi="Arial" w:cs="Arial"/>
          <w:u w:val="single"/>
        </w:rPr>
      </w:pPr>
      <w:r>
        <w:rPr>
          <w:rFonts w:ascii="Arial" w:hAnsi="Arial" w:cs="Arial"/>
          <w:u w:val="single"/>
        </w:rPr>
        <w:t>OBJET DE L</w:t>
      </w:r>
      <w:r w:rsidR="00436B39" w:rsidRPr="00436B39">
        <w:rPr>
          <w:rFonts w:ascii="Arial" w:hAnsi="Arial" w:cs="Arial"/>
          <w:u w:val="single"/>
        </w:rPr>
        <w:t>A CONSULTATION – APPEL A CANDIDATURES</w:t>
      </w:r>
    </w:p>
    <w:p w14:paraId="6B1C5DAB" w14:textId="77777777" w:rsidR="00C36DFB" w:rsidRPr="00C36DFB" w:rsidRDefault="00C36DFB" w:rsidP="00913856">
      <w:pPr>
        <w:jc w:val="both"/>
        <w:rPr>
          <w:rFonts w:ascii="Arial" w:hAnsi="Arial" w:cs="Arial"/>
        </w:rPr>
      </w:pPr>
      <w:r w:rsidRPr="00C36DFB">
        <w:rPr>
          <w:rFonts w:ascii="Arial" w:hAnsi="Arial" w:cs="Arial"/>
        </w:rPr>
        <w:t>La consultation basée sur le présent cahier des charges et les différents éléments auxquels il</w:t>
      </w:r>
      <w:r>
        <w:rPr>
          <w:rFonts w:ascii="Arial" w:hAnsi="Arial" w:cs="Arial"/>
        </w:rPr>
        <w:t xml:space="preserve"> </w:t>
      </w:r>
      <w:r w:rsidRPr="00C36DFB">
        <w:rPr>
          <w:rFonts w:ascii="Arial" w:hAnsi="Arial" w:cs="Arial"/>
        </w:rPr>
        <w:t>est fait référence, a pour objet de recueillir des candidatures dans le cadre de l’attribution d’une</w:t>
      </w:r>
      <w:r>
        <w:rPr>
          <w:rFonts w:ascii="Arial" w:hAnsi="Arial" w:cs="Arial"/>
        </w:rPr>
        <w:t xml:space="preserve"> </w:t>
      </w:r>
      <w:r w:rsidRPr="00C36DFB">
        <w:rPr>
          <w:rFonts w:ascii="Arial" w:hAnsi="Arial" w:cs="Arial"/>
        </w:rPr>
        <w:t>convention d’occupation temporaire du domaine public perme</w:t>
      </w:r>
      <w:r w:rsidR="00913856">
        <w:rPr>
          <w:rFonts w:ascii="Arial" w:hAnsi="Arial" w:cs="Arial"/>
        </w:rPr>
        <w:t xml:space="preserve">ttant l’exploitation économique d’un emplacement sur l’aérodrome de Maubeuge-Elesmes, </w:t>
      </w:r>
      <w:r w:rsidRPr="00C36DFB">
        <w:rPr>
          <w:rFonts w:ascii="Arial" w:hAnsi="Arial" w:cs="Arial"/>
        </w:rPr>
        <w:t>moyennant le versement d’une</w:t>
      </w:r>
      <w:r>
        <w:rPr>
          <w:rFonts w:ascii="Arial" w:hAnsi="Arial" w:cs="Arial"/>
        </w:rPr>
        <w:t xml:space="preserve"> </w:t>
      </w:r>
      <w:r w:rsidRPr="00C36DFB">
        <w:rPr>
          <w:rFonts w:ascii="Arial" w:hAnsi="Arial" w:cs="Arial"/>
        </w:rPr>
        <w:t>redevance annuelle par le titulaire de la convention.</w:t>
      </w:r>
    </w:p>
    <w:p w14:paraId="3A4247E8" w14:textId="77777777" w:rsidR="00C36DFB" w:rsidRPr="00C36DFB" w:rsidRDefault="00C36DFB" w:rsidP="00913856">
      <w:pPr>
        <w:jc w:val="both"/>
        <w:rPr>
          <w:rFonts w:ascii="Arial" w:hAnsi="Arial" w:cs="Arial"/>
        </w:rPr>
      </w:pPr>
      <w:r w:rsidRPr="00C36DFB">
        <w:rPr>
          <w:rFonts w:ascii="Arial" w:hAnsi="Arial" w:cs="Arial"/>
        </w:rPr>
        <w:t xml:space="preserve">Cette procédure est organisée et suivie </w:t>
      </w:r>
      <w:r w:rsidRPr="00913856">
        <w:rPr>
          <w:rFonts w:ascii="Arial" w:hAnsi="Arial" w:cs="Arial"/>
        </w:rPr>
        <w:t xml:space="preserve">par le Service </w:t>
      </w:r>
      <w:r w:rsidR="00913856" w:rsidRPr="00913856">
        <w:rPr>
          <w:rFonts w:ascii="Arial" w:hAnsi="Arial" w:cs="Arial"/>
        </w:rPr>
        <w:t>Tourisme, situé au Pôle Éco</w:t>
      </w:r>
      <w:r w:rsidR="00913856">
        <w:rPr>
          <w:rFonts w:ascii="Arial" w:hAnsi="Arial" w:cs="Arial"/>
        </w:rPr>
        <w:t>, 49 rue de l’Egalité à Maubeuge (59 600).</w:t>
      </w:r>
    </w:p>
    <w:p w14:paraId="1BCD6095" w14:textId="77777777" w:rsidR="00C36DFB" w:rsidRPr="00C36DFB" w:rsidRDefault="00C36DFB" w:rsidP="00913856">
      <w:pPr>
        <w:jc w:val="both"/>
        <w:rPr>
          <w:rFonts w:ascii="Arial" w:hAnsi="Arial" w:cs="Arial"/>
        </w:rPr>
      </w:pPr>
      <w:r w:rsidRPr="00C36DFB">
        <w:rPr>
          <w:rFonts w:ascii="Arial" w:hAnsi="Arial" w:cs="Arial"/>
        </w:rPr>
        <w:t xml:space="preserve">Affaire suivie par </w:t>
      </w:r>
      <w:r w:rsidR="00913856">
        <w:rPr>
          <w:rFonts w:ascii="Arial" w:hAnsi="Arial" w:cs="Arial"/>
        </w:rPr>
        <w:t>Evelyne SCHILLERS</w:t>
      </w:r>
    </w:p>
    <w:p w14:paraId="30FEEAAE" w14:textId="77777777" w:rsidR="00C36DFB" w:rsidRPr="00C36DFB" w:rsidRDefault="00E235D7" w:rsidP="00913856">
      <w:pPr>
        <w:jc w:val="both"/>
        <w:rPr>
          <w:rFonts w:ascii="Arial" w:hAnsi="Arial" w:cs="Arial"/>
        </w:rPr>
      </w:pPr>
      <w:r>
        <w:rPr>
          <w:rFonts w:ascii="Arial" w:hAnsi="Arial" w:cs="Arial"/>
        </w:rPr>
        <w:t xml:space="preserve">Tél. </w:t>
      </w:r>
      <w:r w:rsidR="00913856">
        <w:rPr>
          <w:rFonts w:ascii="Arial" w:hAnsi="Arial" w:cs="Arial"/>
        </w:rPr>
        <w:t>03 27 53 01 00</w:t>
      </w:r>
    </w:p>
    <w:p w14:paraId="3E7DD1AE" w14:textId="77777777" w:rsidR="00C36DFB" w:rsidRPr="00C36DFB" w:rsidRDefault="00C36DFB" w:rsidP="00913856">
      <w:pPr>
        <w:jc w:val="both"/>
        <w:rPr>
          <w:rFonts w:ascii="Arial" w:hAnsi="Arial" w:cs="Arial"/>
        </w:rPr>
      </w:pPr>
      <w:r w:rsidRPr="00C36DFB">
        <w:rPr>
          <w:rFonts w:ascii="Arial" w:hAnsi="Arial" w:cs="Arial"/>
        </w:rPr>
        <w:t>Fax</w:t>
      </w:r>
      <w:r w:rsidR="00913856">
        <w:rPr>
          <w:rFonts w:ascii="Arial" w:hAnsi="Arial" w:cs="Arial"/>
        </w:rPr>
        <w:t> : 03 27 53 01 10</w:t>
      </w:r>
    </w:p>
    <w:p w14:paraId="2012B1F1" w14:textId="5EA84420" w:rsidR="00913856" w:rsidRDefault="00E235D7" w:rsidP="00913856">
      <w:pPr>
        <w:jc w:val="both"/>
        <w:rPr>
          <w:rFonts w:ascii="Arial" w:hAnsi="Arial" w:cs="Arial"/>
        </w:rPr>
      </w:pPr>
      <w:r>
        <w:rPr>
          <w:rFonts w:ascii="Arial" w:hAnsi="Arial" w:cs="Arial"/>
        </w:rPr>
        <w:t xml:space="preserve">Mail : </w:t>
      </w:r>
      <w:hyperlink r:id="rId10" w:history="1">
        <w:r w:rsidR="00913856" w:rsidRPr="00124C1C">
          <w:rPr>
            <w:rStyle w:val="Lienhypertexte"/>
            <w:rFonts w:ascii="Arial" w:hAnsi="Arial" w:cs="Arial"/>
          </w:rPr>
          <w:t>evelyne.schillers@amvs.fr</w:t>
        </w:r>
      </w:hyperlink>
    </w:p>
    <w:p w14:paraId="08413F73" w14:textId="77777777" w:rsidR="00436B39" w:rsidRPr="00436B39" w:rsidRDefault="00E235D7" w:rsidP="00913856">
      <w:pPr>
        <w:jc w:val="both"/>
        <w:rPr>
          <w:rFonts w:ascii="Arial" w:hAnsi="Arial" w:cs="Arial"/>
        </w:rPr>
      </w:pPr>
      <w:r w:rsidRPr="00E235D7">
        <w:rPr>
          <w:rFonts w:ascii="Arial" w:hAnsi="Arial" w:cs="Arial"/>
        </w:rPr>
        <w:t>Toute information complémentaire se rapportant aux modalités de présentation des</w:t>
      </w:r>
      <w:r>
        <w:rPr>
          <w:rFonts w:ascii="Arial" w:hAnsi="Arial" w:cs="Arial"/>
        </w:rPr>
        <w:t xml:space="preserve"> </w:t>
      </w:r>
      <w:r w:rsidRPr="00E235D7">
        <w:rPr>
          <w:rFonts w:ascii="Arial" w:hAnsi="Arial" w:cs="Arial"/>
        </w:rPr>
        <w:t xml:space="preserve">candidatures, aux conditions d’occupation du domaine public et aux caractéristiques techniques </w:t>
      </w:r>
      <w:r w:rsidR="00913856">
        <w:rPr>
          <w:rFonts w:ascii="Arial" w:hAnsi="Arial" w:cs="Arial"/>
        </w:rPr>
        <w:t>de l’emplacement</w:t>
      </w:r>
      <w:r w:rsidRPr="00E235D7">
        <w:rPr>
          <w:rFonts w:ascii="Arial" w:hAnsi="Arial" w:cs="Arial"/>
        </w:rPr>
        <w:t xml:space="preserve"> peut être demandée ou retirée auprès </w:t>
      </w:r>
      <w:r w:rsidR="00913856">
        <w:rPr>
          <w:rFonts w:ascii="Arial" w:hAnsi="Arial" w:cs="Arial"/>
        </w:rPr>
        <w:t>du service Tourisme</w:t>
      </w:r>
      <w:r>
        <w:rPr>
          <w:rFonts w:ascii="Arial" w:hAnsi="Arial" w:cs="Arial"/>
        </w:rPr>
        <w:t xml:space="preserve"> </w:t>
      </w:r>
      <w:r w:rsidRPr="00E235D7">
        <w:rPr>
          <w:rFonts w:ascii="Arial" w:hAnsi="Arial" w:cs="Arial"/>
        </w:rPr>
        <w:t>dont les coordonnées figurent au point précédent.</w:t>
      </w:r>
    </w:p>
    <w:p w14:paraId="4A2BCA89" w14:textId="77777777" w:rsidR="00436B39" w:rsidRDefault="00436B39" w:rsidP="00E235D7">
      <w:pPr>
        <w:pStyle w:val="Paragraphedeliste"/>
        <w:numPr>
          <w:ilvl w:val="0"/>
          <w:numId w:val="8"/>
        </w:numPr>
        <w:rPr>
          <w:rFonts w:ascii="Arial" w:hAnsi="Arial" w:cs="Arial"/>
          <w:u w:val="single"/>
        </w:rPr>
      </w:pPr>
      <w:r w:rsidRPr="00E235D7">
        <w:rPr>
          <w:rFonts w:ascii="Arial" w:hAnsi="Arial" w:cs="Arial"/>
          <w:u w:val="single"/>
        </w:rPr>
        <w:t>CANDIDATURE</w:t>
      </w:r>
    </w:p>
    <w:p w14:paraId="0D05C69C" w14:textId="77777777" w:rsidR="00995DAC" w:rsidRPr="00E235D7" w:rsidRDefault="00995DAC" w:rsidP="00995DAC">
      <w:pPr>
        <w:pStyle w:val="Paragraphedeliste"/>
        <w:ind w:left="1080"/>
        <w:rPr>
          <w:rFonts w:ascii="Arial" w:hAnsi="Arial" w:cs="Arial"/>
          <w:u w:val="single"/>
        </w:rPr>
      </w:pPr>
    </w:p>
    <w:p w14:paraId="31A1042C" w14:textId="77777777" w:rsidR="00995DAC" w:rsidRDefault="00995DAC" w:rsidP="00995DAC">
      <w:pPr>
        <w:pStyle w:val="Paragraphedeliste"/>
        <w:numPr>
          <w:ilvl w:val="0"/>
          <w:numId w:val="10"/>
        </w:numPr>
        <w:rPr>
          <w:rFonts w:ascii="Arial" w:hAnsi="Arial" w:cs="Arial"/>
        </w:rPr>
      </w:pPr>
      <w:r w:rsidRPr="00995DAC">
        <w:rPr>
          <w:rFonts w:ascii="Arial" w:hAnsi="Arial" w:cs="Arial"/>
        </w:rPr>
        <w:t xml:space="preserve">Modalités de présentation du dossier de candidature </w:t>
      </w:r>
    </w:p>
    <w:p w14:paraId="0929D9FD" w14:textId="77777777" w:rsidR="00995DAC" w:rsidRDefault="00995DAC" w:rsidP="00995DAC">
      <w:pPr>
        <w:pStyle w:val="Paragraphedeliste"/>
        <w:ind w:left="1068"/>
        <w:rPr>
          <w:rFonts w:ascii="Arial" w:hAnsi="Arial" w:cs="Arial"/>
        </w:rPr>
      </w:pPr>
    </w:p>
    <w:p w14:paraId="259C75C2" w14:textId="77777777" w:rsidR="00995DAC" w:rsidRPr="00995DAC" w:rsidRDefault="00995DAC" w:rsidP="00995DAC">
      <w:pPr>
        <w:pStyle w:val="Paragraphedeliste"/>
        <w:numPr>
          <w:ilvl w:val="1"/>
          <w:numId w:val="10"/>
        </w:numPr>
        <w:rPr>
          <w:rFonts w:ascii="Arial" w:hAnsi="Arial" w:cs="Arial"/>
          <w:i/>
        </w:rPr>
      </w:pPr>
      <w:r w:rsidRPr="00995DAC">
        <w:rPr>
          <w:rFonts w:ascii="Arial" w:hAnsi="Arial" w:cs="Arial"/>
          <w:i/>
        </w:rPr>
        <w:t>Forme</w:t>
      </w:r>
    </w:p>
    <w:p w14:paraId="7E5E6BD0" w14:textId="77777777" w:rsidR="00995DAC" w:rsidRPr="00995DAC" w:rsidRDefault="00995DAC" w:rsidP="00EF3D66">
      <w:pPr>
        <w:jc w:val="both"/>
        <w:rPr>
          <w:rFonts w:ascii="Arial" w:hAnsi="Arial" w:cs="Arial"/>
        </w:rPr>
      </w:pPr>
      <w:r w:rsidRPr="00995DAC">
        <w:rPr>
          <w:rFonts w:ascii="Arial" w:hAnsi="Arial" w:cs="Arial"/>
        </w:rPr>
        <w:t>La lettre de candidature contenant l’offre de contracter devra être rédigée en français et</w:t>
      </w:r>
      <w:r>
        <w:rPr>
          <w:rFonts w:ascii="Arial" w:hAnsi="Arial" w:cs="Arial"/>
        </w:rPr>
        <w:t xml:space="preserve"> </w:t>
      </w:r>
      <w:r w:rsidRPr="00995DAC">
        <w:rPr>
          <w:rFonts w:ascii="Arial" w:hAnsi="Arial" w:cs="Arial"/>
        </w:rPr>
        <w:t>signée par le candidat, personne physique, ou, pour une personne morale, par la personne habilitée</w:t>
      </w:r>
      <w:r>
        <w:rPr>
          <w:rFonts w:ascii="Arial" w:hAnsi="Arial" w:cs="Arial"/>
        </w:rPr>
        <w:t xml:space="preserve"> </w:t>
      </w:r>
      <w:r w:rsidRPr="00995DAC">
        <w:rPr>
          <w:rFonts w:ascii="Arial" w:hAnsi="Arial" w:cs="Arial"/>
        </w:rPr>
        <w:t>à l’engager juridiquement et financièrement (documents justificatifs à l’appui).</w:t>
      </w:r>
    </w:p>
    <w:p w14:paraId="075B10B0" w14:textId="77777777" w:rsidR="00995DAC" w:rsidRPr="00995DAC" w:rsidRDefault="00995DAC" w:rsidP="00995DAC">
      <w:pPr>
        <w:rPr>
          <w:rFonts w:ascii="Arial" w:hAnsi="Arial" w:cs="Arial"/>
        </w:rPr>
      </w:pPr>
      <w:r w:rsidRPr="00995DAC">
        <w:rPr>
          <w:rFonts w:ascii="Arial" w:hAnsi="Arial" w:cs="Arial"/>
        </w:rPr>
        <w:t>La transmission des offres devra être effectuée sous pli cacheté portant les mentions :</w:t>
      </w:r>
    </w:p>
    <w:p w14:paraId="4B9BE8CF" w14:textId="5553F261" w:rsidR="00995DAC" w:rsidRPr="00995DAC" w:rsidRDefault="00995DAC" w:rsidP="00995DAC">
      <w:pPr>
        <w:rPr>
          <w:rFonts w:ascii="Arial" w:hAnsi="Arial" w:cs="Arial"/>
          <w:b/>
          <w:bCs/>
        </w:rPr>
      </w:pPr>
      <w:r w:rsidRPr="00995DAC">
        <w:rPr>
          <w:rFonts w:ascii="Arial" w:hAnsi="Arial" w:cs="Arial"/>
          <w:b/>
          <w:bCs/>
        </w:rPr>
        <w:t xml:space="preserve">« CANDIDATURE À L’OCCUPATION </w:t>
      </w:r>
      <w:r w:rsidR="00EF3D66">
        <w:rPr>
          <w:rFonts w:ascii="Arial" w:hAnsi="Arial" w:cs="Arial"/>
          <w:b/>
          <w:bCs/>
        </w:rPr>
        <w:t xml:space="preserve">DE </w:t>
      </w:r>
      <w:r w:rsidR="00EF3D66" w:rsidRPr="005213AD">
        <w:rPr>
          <w:rFonts w:ascii="Arial" w:hAnsi="Arial" w:cs="Arial"/>
          <w:b/>
          <w:bCs/>
        </w:rPr>
        <w:t xml:space="preserve">L’EMPLACEMENT </w:t>
      </w:r>
      <w:r w:rsidR="004829F0" w:rsidRPr="005213AD">
        <w:rPr>
          <w:rFonts w:ascii="Arial" w:hAnsi="Arial" w:cs="Arial"/>
          <w:b/>
          <w:bCs/>
        </w:rPr>
        <w:t xml:space="preserve"> </w:t>
      </w:r>
      <w:r w:rsidR="00052555" w:rsidRPr="005213AD">
        <w:rPr>
          <w:rFonts w:ascii="Arial" w:hAnsi="Arial" w:cs="Arial"/>
          <w:b/>
          <w:bCs/>
        </w:rPr>
        <w:t xml:space="preserve"> </w:t>
      </w:r>
      <w:r w:rsidR="00EF3D66" w:rsidRPr="005213AD">
        <w:rPr>
          <w:rFonts w:ascii="Arial" w:hAnsi="Arial" w:cs="Arial"/>
          <w:b/>
          <w:bCs/>
        </w:rPr>
        <w:t xml:space="preserve">A </w:t>
      </w:r>
      <w:r w:rsidR="004E2417">
        <w:rPr>
          <w:rFonts w:ascii="Arial" w:hAnsi="Arial" w:cs="Arial"/>
          <w:b/>
          <w:bCs/>
        </w:rPr>
        <w:t>6</w:t>
      </w:r>
      <w:r w:rsidR="004829F0" w:rsidRPr="005213AD">
        <w:rPr>
          <w:rFonts w:ascii="Arial" w:hAnsi="Arial" w:cs="Arial"/>
          <w:b/>
          <w:bCs/>
        </w:rPr>
        <w:t xml:space="preserve"> </w:t>
      </w:r>
      <w:r w:rsidR="00EF3D66" w:rsidRPr="005213AD">
        <w:rPr>
          <w:rFonts w:ascii="Arial" w:hAnsi="Arial" w:cs="Arial"/>
          <w:b/>
          <w:bCs/>
        </w:rPr>
        <w:t>SUR</w:t>
      </w:r>
      <w:r w:rsidR="00EF3D66">
        <w:rPr>
          <w:rFonts w:ascii="Arial" w:hAnsi="Arial" w:cs="Arial"/>
          <w:b/>
          <w:bCs/>
        </w:rPr>
        <w:t xml:space="preserve"> L’AERODROME DE MAUBEUGE-</w:t>
      </w:r>
      <w:r w:rsidR="00EF3D66" w:rsidRPr="00EF3D66">
        <w:rPr>
          <w:rFonts w:ascii="Arial" w:hAnsi="Arial" w:cs="Arial"/>
          <w:b/>
          <w:bCs/>
        </w:rPr>
        <w:t>ELESMES</w:t>
      </w:r>
      <w:r w:rsidRPr="00EF3D66">
        <w:rPr>
          <w:rFonts w:ascii="Arial" w:hAnsi="Arial" w:cs="Arial"/>
          <w:b/>
          <w:bCs/>
        </w:rPr>
        <w:t xml:space="preserve"> – </w:t>
      </w:r>
      <w:r w:rsidR="004562C2" w:rsidRPr="00EF3D66">
        <w:rPr>
          <w:rFonts w:ascii="Arial" w:hAnsi="Arial" w:cs="Arial"/>
          <w:b/>
          <w:bCs/>
        </w:rPr>
        <w:t>AOT N</w:t>
      </w:r>
      <w:r w:rsidR="004562C2" w:rsidRPr="005213AD">
        <w:rPr>
          <w:rFonts w:ascii="Arial" w:hAnsi="Arial" w:cs="Arial"/>
          <w:b/>
          <w:bCs/>
        </w:rPr>
        <w:t>°</w:t>
      </w:r>
      <w:r w:rsidR="00052555" w:rsidRPr="005213AD">
        <w:rPr>
          <w:rFonts w:ascii="Arial" w:hAnsi="Arial" w:cs="Arial"/>
          <w:b/>
          <w:bCs/>
        </w:rPr>
        <w:t xml:space="preserve"> </w:t>
      </w:r>
      <w:r w:rsidR="00EF3D66" w:rsidRPr="005213AD">
        <w:rPr>
          <w:rFonts w:ascii="Arial" w:hAnsi="Arial" w:cs="Arial"/>
          <w:b/>
          <w:bCs/>
        </w:rPr>
        <w:t>A</w:t>
      </w:r>
      <w:r w:rsidR="004562C2" w:rsidRPr="005213AD">
        <w:rPr>
          <w:rFonts w:ascii="Arial" w:hAnsi="Arial" w:cs="Arial"/>
          <w:b/>
          <w:bCs/>
        </w:rPr>
        <w:t xml:space="preserve"> </w:t>
      </w:r>
      <w:r w:rsidR="004E2417">
        <w:rPr>
          <w:rFonts w:ascii="Arial" w:hAnsi="Arial" w:cs="Arial"/>
          <w:b/>
          <w:bCs/>
        </w:rPr>
        <w:t>6</w:t>
      </w:r>
      <w:r w:rsidR="004829F0">
        <w:rPr>
          <w:rFonts w:ascii="Arial" w:hAnsi="Arial" w:cs="Arial"/>
          <w:b/>
          <w:bCs/>
        </w:rPr>
        <w:t xml:space="preserve"> </w:t>
      </w:r>
      <w:r w:rsidRPr="00EF3D66">
        <w:rPr>
          <w:rFonts w:ascii="Arial" w:hAnsi="Arial" w:cs="Arial"/>
          <w:b/>
          <w:bCs/>
        </w:rPr>
        <w:t>NE PAS OUVRIR »</w:t>
      </w:r>
    </w:p>
    <w:p w14:paraId="373F21DE" w14:textId="585F7001" w:rsidR="00995DAC" w:rsidRPr="00995DAC" w:rsidRDefault="00995DAC" w:rsidP="00995DAC">
      <w:pPr>
        <w:rPr>
          <w:rFonts w:ascii="Arial" w:hAnsi="Arial" w:cs="Arial"/>
          <w:b/>
          <w:bCs/>
        </w:rPr>
      </w:pPr>
      <w:r w:rsidRPr="00995DAC">
        <w:rPr>
          <w:rFonts w:ascii="Arial" w:hAnsi="Arial" w:cs="Arial"/>
        </w:rPr>
        <w:t xml:space="preserve">Et contenant l’ensemble des documents visés au paragraphe </w:t>
      </w:r>
      <w:r w:rsidR="00863D8D">
        <w:rPr>
          <w:rFonts w:ascii="Arial" w:hAnsi="Arial" w:cs="Arial"/>
          <w:b/>
          <w:bCs/>
        </w:rPr>
        <w:t>III/A/b</w:t>
      </w:r>
    </w:p>
    <w:p w14:paraId="1E8761A4" w14:textId="4B6840E8" w:rsidR="00E664D7" w:rsidRDefault="00995DAC" w:rsidP="00E97A61">
      <w:pPr>
        <w:jc w:val="both"/>
        <w:rPr>
          <w:rFonts w:ascii="Arial" w:hAnsi="Arial" w:cs="Arial"/>
        </w:rPr>
      </w:pPr>
      <w:r w:rsidRPr="00995DAC">
        <w:rPr>
          <w:rFonts w:ascii="Arial" w:hAnsi="Arial" w:cs="Arial"/>
        </w:rPr>
        <w:t xml:space="preserve">Ces plis seront transmis </w:t>
      </w:r>
      <w:r w:rsidR="00E664D7">
        <w:rPr>
          <w:rFonts w:ascii="Arial" w:hAnsi="Arial" w:cs="Arial"/>
        </w:rPr>
        <w:t>selon les modalités suivantes :</w:t>
      </w:r>
    </w:p>
    <w:p w14:paraId="233B9382" w14:textId="77777777" w:rsidR="00E664D7" w:rsidRPr="00E664D7" w:rsidRDefault="00E664D7" w:rsidP="00E664D7">
      <w:pPr>
        <w:pStyle w:val="Default"/>
        <w:spacing w:after="200" w:line="276" w:lineRule="auto"/>
        <w:jc w:val="both"/>
        <w:rPr>
          <w:color w:val="auto"/>
          <w:sz w:val="22"/>
          <w:szCs w:val="22"/>
        </w:rPr>
      </w:pPr>
      <w:r w:rsidRPr="00E664D7">
        <w:rPr>
          <w:color w:val="auto"/>
          <w:sz w:val="22"/>
          <w:szCs w:val="22"/>
        </w:rPr>
        <w:t xml:space="preserve">- </w:t>
      </w:r>
      <w:r w:rsidRPr="00E664D7">
        <w:rPr>
          <w:b/>
          <w:bCs/>
          <w:color w:val="auto"/>
          <w:sz w:val="22"/>
          <w:szCs w:val="22"/>
        </w:rPr>
        <w:t xml:space="preserve">dépôt sous pli cacheté contre récépissé à </w:t>
      </w:r>
      <w:r w:rsidRPr="00E664D7">
        <w:rPr>
          <w:color w:val="auto"/>
          <w:sz w:val="22"/>
          <w:szCs w:val="22"/>
        </w:rPr>
        <w:t>Communauté d’Agglomération Maubeuge-Val de Sambre (CAMVS), Pôle Accueil  18 rue du 145 RIF - 59 600 MAUBEUGE.</w:t>
      </w:r>
    </w:p>
    <w:p w14:paraId="7C7803ED" w14:textId="4435CEA7" w:rsidR="00E664D7" w:rsidRPr="00E664D7" w:rsidRDefault="00E664D7" w:rsidP="00E664D7">
      <w:pPr>
        <w:pStyle w:val="Default"/>
        <w:spacing w:after="200" w:line="276" w:lineRule="auto"/>
        <w:jc w:val="both"/>
        <w:rPr>
          <w:color w:val="auto"/>
          <w:sz w:val="22"/>
          <w:szCs w:val="22"/>
        </w:rPr>
      </w:pPr>
      <w:r w:rsidRPr="00E664D7">
        <w:rPr>
          <w:color w:val="auto"/>
          <w:sz w:val="22"/>
          <w:szCs w:val="22"/>
        </w:rPr>
        <w:t xml:space="preserve">- </w:t>
      </w:r>
      <w:r w:rsidRPr="00E664D7">
        <w:rPr>
          <w:b/>
          <w:bCs/>
          <w:color w:val="auto"/>
          <w:sz w:val="22"/>
          <w:szCs w:val="22"/>
        </w:rPr>
        <w:t xml:space="preserve">envoyé par la poste en recommandé avec accusé de réception à </w:t>
      </w:r>
      <w:r w:rsidRPr="00E664D7">
        <w:rPr>
          <w:color w:val="auto"/>
          <w:sz w:val="22"/>
          <w:szCs w:val="22"/>
        </w:rPr>
        <w:t>Communauté d’Agglomération Maubeuge-Val de Sambre (CAMVS), 1 place du Pavillon BP 50235, 59603 MAUBEUGE Cedex</w:t>
      </w:r>
      <w:r>
        <w:rPr>
          <w:color w:val="auto"/>
          <w:sz w:val="22"/>
          <w:szCs w:val="22"/>
        </w:rPr>
        <w:t>.</w:t>
      </w:r>
    </w:p>
    <w:p w14:paraId="029530CF" w14:textId="77777777" w:rsidR="00995DAC" w:rsidRPr="00995DAC" w:rsidRDefault="00995DAC" w:rsidP="00995DAC">
      <w:pPr>
        <w:pStyle w:val="Paragraphedeliste"/>
        <w:numPr>
          <w:ilvl w:val="1"/>
          <w:numId w:val="10"/>
        </w:numPr>
        <w:rPr>
          <w:rFonts w:ascii="Arial" w:hAnsi="Arial" w:cs="Arial"/>
          <w:i/>
        </w:rPr>
      </w:pPr>
      <w:r w:rsidRPr="00995DAC">
        <w:rPr>
          <w:rFonts w:ascii="Arial" w:hAnsi="Arial" w:cs="Arial"/>
          <w:i/>
        </w:rPr>
        <w:t>Contenu</w:t>
      </w:r>
    </w:p>
    <w:p w14:paraId="307E277A" w14:textId="77777777" w:rsidR="00995DAC" w:rsidRPr="00995DAC" w:rsidRDefault="00995DAC" w:rsidP="00F0561D">
      <w:pPr>
        <w:jc w:val="both"/>
        <w:rPr>
          <w:rFonts w:ascii="Arial" w:hAnsi="Arial" w:cs="Arial"/>
        </w:rPr>
      </w:pPr>
      <w:r w:rsidRPr="00995DAC">
        <w:rPr>
          <w:rFonts w:ascii="Arial" w:hAnsi="Arial" w:cs="Arial"/>
        </w:rPr>
        <w:t>L’offre est faite au moyen d’une lettre de candidature pour laquelle il est possible de</w:t>
      </w:r>
      <w:r>
        <w:rPr>
          <w:rFonts w:ascii="Arial" w:hAnsi="Arial" w:cs="Arial"/>
        </w:rPr>
        <w:t xml:space="preserve"> </w:t>
      </w:r>
      <w:r w:rsidRPr="00995DAC">
        <w:rPr>
          <w:rFonts w:ascii="Arial" w:hAnsi="Arial" w:cs="Arial"/>
        </w:rPr>
        <w:t>reprendre le modèle fourni en Annexe I du présent cahier des charges.</w:t>
      </w:r>
    </w:p>
    <w:p w14:paraId="72BD4897" w14:textId="77777777" w:rsidR="00995DAC" w:rsidRPr="00995DAC" w:rsidRDefault="00995DAC" w:rsidP="00F0561D">
      <w:pPr>
        <w:jc w:val="both"/>
        <w:rPr>
          <w:rFonts w:ascii="Arial" w:hAnsi="Arial" w:cs="Arial"/>
        </w:rPr>
      </w:pPr>
      <w:r w:rsidRPr="00995DAC">
        <w:rPr>
          <w:rFonts w:ascii="Arial" w:hAnsi="Arial" w:cs="Arial"/>
        </w:rPr>
        <w:t>Cette lettre de candidature doit comprendre les données suivantes :</w:t>
      </w:r>
    </w:p>
    <w:p w14:paraId="6296AE75" w14:textId="77777777" w:rsidR="00995DAC" w:rsidRDefault="00995DAC" w:rsidP="00F0561D">
      <w:pPr>
        <w:pStyle w:val="Paragraphedeliste"/>
        <w:numPr>
          <w:ilvl w:val="0"/>
          <w:numId w:val="11"/>
        </w:numPr>
        <w:jc w:val="both"/>
        <w:rPr>
          <w:rFonts w:ascii="Arial" w:hAnsi="Arial" w:cs="Arial"/>
        </w:rPr>
      </w:pPr>
      <w:r w:rsidRPr="00995DAC">
        <w:rPr>
          <w:rFonts w:ascii="Arial" w:hAnsi="Arial" w:cs="Arial"/>
        </w:rPr>
        <w:t>Données juridiques</w:t>
      </w:r>
    </w:p>
    <w:p w14:paraId="5BAB7950" w14:textId="77777777" w:rsidR="00961B46" w:rsidRPr="00995DAC" w:rsidRDefault="00961B46" w:rsidP="00961B46">
      <w:pPr>
        <w:pStyle w:val="Paragraphedeliste"/>
        <w:ind w:left="1776"/>
        <w:jc w:val="both"/>
        <w:rPr>
          <w:rFonts w:ascii="Arial" w:hAnsi="Arial" w:cs="Arial"/>
        </w:rPr>
      </w:pPr>
    </w:p>
    <w:p w14:paraId="49AFA408" w14:textId="21FD15ED" w:rsidR="00995DAC" w:rsidRPr="0000579A" w:rsidRDefault="00995DAC" w:rsidP="0000579A">
      <w:pPr>
        <w:pStyle w:val="Paragraphedeliste"/>
        <w:numPr>
          <w:ilvl w:val="0"/>
          <w:numId w:val="21"/>
        </w:numPr>
        <w:jc w:val="both"/>
        <w:rPr>
          <w:rFonts w:ascii="Arial" w:hAnsi="Arial" w:cs="Arial"/>
        </w:rPr>
      </w:pPr>
      <w:r w:rsidRPr="0000579A">
        <w:rPr>
          <w:rFonts w:ascii="Arial" w:hAnsi="Arial" w:cs="Arial"/>
        </w:rPr>
        <w:t xml:space="preserve">Le candidat doit présenter une offre ferme et définitive d’occuper </w:t>
      </w:r>
      <w:r w:rsidR="00F0561D" w:rsidRPr="0000579A">
        <w:rPr>
          <w:rFonts w:ascii="Arial" w:hAnsi="Arial" w:cs="Arial"/>
        </w:rPr>
        <w:t xml:space="preserve">l’emplacement </w:t>
      </w:r>
      <w:r w:rsidR="00025B44">
        <w:rPr>
          <w:rFonts w:ascii="Arial" w:hAnsi="Arial" w:cs="Arial"/>
        </w:rPr>
        <w:t>A 6</w:t>
      </w:r>
      <w:r w:rsidRPr="0000579A">
        <w:rPr>
          <w:rFonts w:ascii="Arial" w:hAnsi="Arial" w:cs="Arial"/>
        </w:rPr>
        <w:t xml:space="preserve"> à son profit, et sans possibilité de substitution.</w:t>
      </w:r>
    </w:p>
    <w:p w14:paraId="7234A577" w14:textId="3FCC4044" w:rsidR="00995DAC" w:rsidRPr="0000579A" w:rsidRDefault="00995DAC" w:rsidP="0000579A">
      <w:pPr>
        <w:pStyle w:val="Paragraphedeliste"/>
        <w:numPr>
          <w:ilvl w:val="0"/>
          <w:numId w:val="21"/>
        </w:numPr>
        <w:jc w:val="both"/>
        <w:rPr>
          <w:rFonts w:ascii="Arial" w:hAnsi="Arial" w:cs="Arial"/>
        </w:rPr>
      </w:pPr>
      <w:r w:rsidRPr="0000579A">
        <w:rPr>
          <w:rFonts w:ascii="Arial" w:hAnsi="Arial" w:cs="Arial"/>
        </w:rPr>
        <w:t>Le candidat doit accepter expressément les termes du présent cahier des charges.</w:t>
      </w:r>
    </w:p>
    <w:p w14:paraId="68BCA8E9" w14:textId="60BCA014" w:rsidR="00995DAC" w:rsidRPr="0000579A" w:rsidRDefault="00995DAC" w:rsidP="0000579A">
      <w:pPr>
        <w:pStyle w:val="Paragraphedeliste"/>
        <w:numPr>
          <w:ilvl w:val="0"/>
          <w:numId w:val="21"/>
        </w:numPr>
        <w:jc w:val="both"/>
        <w:rPr>
          <w:rFonts w:ascii="Arial" w:hAnsi="Arial" w:cs="Arial"/>
        </w:rPr>
      </w:pPr>
      <w:r w:rsidRPr="0000579A">
        <w:rPr>
          <w:rFonts w:ascii="Arial" w:hAnsi="Arial" w:cs="Arial"/>
        </w:rPr>
        <w:t xml:space="preserve">Le candidat doit déclarer sa volonté de signer la convention d’occupation temporaire du domaine public dans le respect du calendrier tel qu’il est précisé au paragraphe </w:t>
      </w:r>
      <w:r w:rsidR="000D6E55" w:rsidRPr="0000579A">
        <w:rPr>
          <w:rFonts w:ascii="Arial" w:hAnsi="Arial" w:cs="Arial"/>
          <w:b/>
        </w:rPr>
        <w:t>III/C/b</w:t>
      </w:r>
      <w:r w:rsidRPr="0000579A">
        <w:rPr>
          <w:rFonts w:ascii="Arial" w:hAnsi="Arial" w:cs="Arial"/>
        </w:rPr>
        <w:t>.</w:t>
      </w:r>
    </w:p>
    <w:p w14:paraId="28A8D507" w14:textId="366D27DC" w:rsidR="00995DAC" w:rsidRPr="0000579A" w:rsidRDefault="00995DAC" w:rsidP="0000579A">
      <w:pPr>
        <w:pStyle w:val="Paragraphedeliste"/>
        <w:numPr>
          <w:ilvl w:val="0"/>
          <w:numId w:val="21"/>
        </w:numPr>
        <w:rPr>
          <w:rFonts w:ascii="Arial" w:hAnsi="Arial" w:cs="Arial"/>
        </w:rPr>
      </w:pPr>
      <w:r w:rsidRPr="0000579A">
        <w:rPr>
          <w:rFonts w:ascii="Arial" w:hAnsi="Arial" w:cs="Arial"/>
        </w:rPr>
        <w:t>Le candidat doit préciser :</w:t>
      </w:r>
    </w:p>
    <w:p w14:paraId="700133F9" w14:textId="3616C36F" w:rsidR="00995DAC" w:rsidRPr="00995DAC" w:rsidRDefault="00995DAC" w:rsidP="00995DAC">
      <w:pPr>
        <w:rPr>
          <w:rFonts w:ascii="Arial" w:hAnsi="Arial" w:cs="Arial"/>
        </w:rPr>
      </w:pPr>
      <w:r w:rsidRPr="00B44F2A">
        <w:rPr>
          <w:rFonts w:ascii="Arial" w:hAnsi="Arial" w:cs="Arial"/>
          <w:u w:val="single"/>
        </w:rPr>
        <w:t>S’il s’agit d’une personne physique :</w:t>
      </w:r>
    </w:p>
    <w:p w14:paraId="7933CDC4" w14:textId="0EF424D4" w:rsidR="00995DAC" w:rsidRPr="0000579A" w:rsidRDefault="00995DAC" w:rsidP="0000579A">
      <w:pPr>
        <w:pStyle w:val="Paragraphedeliste"/>
        <w:numPr>
          <w:ilvl w:val="0"/>
          <w:numId w:val="21"/>
        </w:numPr>
        <w:rPr>
          <w:rFonts w:ascii="Arial" w:hAnsi="Arial" w:cs="Arial"/>
        </w:rPr>
      </w:pPr>
      <w:r w:rsidRPr="0000579A">
        <w:rPr>
          <w:rFonts w:ascii="Arial" w:hAnsi="Arial" w:cs="Arial"/>
        </w:rPr>
        <w:t>ses éléments d’état-civil (NOM, Prénoms, lieu et date de naissance),</w:t>
      </w:r>
    </w:p>
    <w:p w14:paraId="5369D136" w14:textId="013EEE40" w:rsidR="00995DAC" w:rsidRPr="0000579A" w:rsidRDefault="00995DAC" w:rsidP="0000579A">
      <w:pPr>
        <w:pStyle w:val="Paragraphedeliste"/>
        <w:numPr>
          <w:ilvl w:val="0"/>
          <w:numId w:val="21"/>
        </w:numPr>
        <w:rPr>
          <w:rFonts w:ascii="Arial" w:hAnsi="Arial" w:cs="Arial"/>
        </w:rPr>
      </w:pPr>
      <w:r w:rsidRPr="0000579A">
        <w:rPr>
          <w:rFonts w:ascii="Arial" w:hAnsi="Arial" w:cs="Arial"/>
        </w:rPr>
        <w:t>sa profession</w:t>
      </w:r>
    </w:p>
    <w:p w14:paraId="1D8BEBF2" w14:textId="6CB68563" w:rsidR="00995DAC" w:rsidRPr="0000579A" w:rsidRDefault="00995DAC" w:rsidP="0000579A">
      <w:pPr>
        <w:pStyle w:val="Paragraphedeliste"/>
        <w:numPr>
          <w:ilvl w:val="0"/>
          <w:numId w:val="21"/>
        </w:numPr>
        <w:rPr>
          <w:rFonts w:ascii="Arial" w:hAnsi="Arial" w:cs="Arial"/>
        </w:rPr>
      </w:pPr>
      <w:r w:rsidRPr="0000579A">
        <w:rPr>
          <w:rFonts w:ascii="Arial" w:hAnsi="Arial" w:cs="Arial"/>
        </w:rPr>
        <w:t>sa situation matrimoniale,</w:t>
      </w:r>
      <w:r w:rsidR="004F45D0">
        <w:rPr>
          <w:rFonts w:ascii="Arial" w:hAnsi="Arial" w:cs="Arial"/>
        </w:rPr>
        <w:t xml:space="preserve"> précisant le régime</w:t>
      </w:r>
    </w:p>
    <w:p w14:paraId="1BE768E6" w14:textId="4335E76C" w:rsidR="00995DAC" w:rsidRPr="0000579A" w:rsidRDefault="00995DAC" w:rsidP="0000579A">
      <w:pPr>
        <w:pStyle w:val="Paragraphedeliste"/>
        <w:numPr>
          <w:ilvl w:val="0"/>
          <w:numId w:val="21"/>
        </w:numPr>
        <w:rPr>
          <w:rFonts w:ascii="Arial" w:hAnsi="Arial" w:cs="Arial"/>
        </w:rPr>
      </w:pPr>
      <w:r w:rsidRPr="0000579A">
        <w:rPr>
          <w:rFonts w:ascii="Arial" w:hAnsi="Arial" w:cs="Arial"/>
        </w:rPr>
        <w:t>ses coordonnées complètes.</w:t>
      </w:r>
    </w:p>
    <w:p w14:paraId="17B00C0F" w14:textId="552EB29B" w:rsidR="00995DAC" w:rsidRPr="00B44F2A" w:rsidRDefault="00995DAC" w:rsidP="00995DAC">
      <w:pPr>
        <w:rPr>
          <w:rFonts w:ascii="Arial" w:hAnsi="Arial" w:cs="Arial"/>
          <w:u w:val="single"/>
        </w:rPr>
      </w:pPr>
      <w:r w:rsidRPr="00B44F2A">
        <w:rPr>
          <w:rFonts w:ascii="Arial" w:hAnsi="Arial" w:cs="Arial"/>
          <w:u w:val="single"/>
        </w:rPr>
        <w:t>S’il s’agit d’une société ou d’une personne morale :</w:t>
      </w:r>
    </w:p>
    <w:p w14:paraId="57CB6062" w14:textId="0A4C9D69" w:rsidR="00995DAC" w:rsidRPr="0000579A" w:rsidRDefault="00995DAC" w:rsidP="0000579A">
      <w:pPr>
        <w:pStyle w:val="Paragraphedeliste"/>
        <w:numPr>
          <w:ilvl w:val="0"/>
          <w:numId w:val="21"/>
        </w:numPr>
        <w:rPr>
          <w:rFonts w:ascii="Arial" w:hAnsi="Arial" w:cs="Arial"/>
        </w:rPr>
      </w:pPr>
      <w:r w:rsidRPr="0000579A">
        <w:rPr>
          <w:rFonts w:ascii="Arial" w:hAnsi="Arial" w:cs="Arial"/>
        </w:rPr>
        <w:t>sa dénomination sociale,</w:t>
      </w:r>
    </w:p>
    <w:p w14:paraId="303D6DA3" w14:textId="699FA014" w:rsidR="00995DAC" w:rsidRPr="0000579A" w:rsidRDefault="00995DAC" w:rsidP="0000579A">
      <w:pPr>
        <w:pStyle w:val="Paragraphedeliste"/>
        <w:numPr>
          <w:ilvl w:val="0"/>
          <w:numId w:val="21"/>
        </w:numPr>
        <w:rPr>
          <w:rFonts w:ascii="Arial" w:hAnsi="Arial" w:cs="Arial"/>
        </w:rPr>
      </w:pPr>
      <w:r w:rsidRPr="0000579A">
        <w:rPr>
          <w:rFonts w:ascii="Arial" w:hAnsi="Arial" w:cs="Arial"/>
        </w:rPr>
        <w:t>son capital social,</w:t>
      </w:r>
    </w:p>
    <w:p w14:paraId="3FA3DE7B" w14:textId="1F9B40D4" w:rsidR="00995DAC" w:rsidRPr="0000579A" w:rsidRDefault="00995DAC" w:rsidP="0000579A">
      <w:pPr>
        <w:pStyle w:val="Paragraphedeliste"/>
        <w:numPr>
          <w:ilvl w:val="0"/>
          <w:numId w:val="21"/>
        </w:numPr>
        <w:rPr>
          <w:rFonts w:ascii="Arial" w:hAnsi="Arial" w:cs="Arial"/>
        </w:rPr>
      </w:pPr>
      <w:r w:rsidRPr="0000579A">
        <w:rPr>
          <w:rFonts w:ascii="Arial" w:hAnsi="Arial" w:cs="Arial"/>
        </w:rPr>
        <w:t>son siège social,</w:t>
      </w:r>
    </w:p>
    <w:p w14:paraId="0C9AED7A" w14:textId="2B3884DA" w:rsidR="00995DAC" w:rsidRPr="0000579A" w:rsidRDefault="00995DAC" w:rsidP="0000579A">
      <w:pPr>
        <w:pStyle w:val="Paragraphedeliste"/>
        <w:numPr>
          <w:ilvl w:val="0"/>
          <w:numId w:val="21"/>
        </w:numPr>
        <w:rPr>
          <w:rFonts w:ascii="Arial" w:hAnsi="Arial" w:cs="Arial"/>
        </w:rPr>
      </w:pPr>
      <w:r w:rsidRPr="0000579A">
        <w:rPr>
          <w:rFonts w:ascii="Arial" w:hAnsi="Arial" w:cs="Arial"/>
        </w:rPr>
        <w:t>ses coordonnées complètes,</w:t>
      </w:r>
    </w:p>
    <w:p w14:paraId="2E951E2A" w14:textId="1F66B867" w:rsidR="00995DAC" w:rsidRPr="0000579A" w:rsidRDefault="00995DAC" w:rsidP="0000579A">
      <w:pPr>
        <w:pStyle w:val="Paragraphedeliste"/>
        <w:numPr>
          <w:ilvl w:val="0"/>
          <w:numId w:val="21"/>
        </w:numPr>
        <w:rPr>
          <w:rFonts w:ascii="Arial" w:hAnsi="Arial" w:cs="Arial"/>
        </w:rPr>
      </w:pPr>
      <w:r w:rsidRPr="0000579A">
        <w:rPr>
          <w:rFonts w:ascii="Arial" w:hAnsi="Arial" w:cs="Arial"/>
        </w:rPr>
        <w:t>le nom de son dirigeant, de son représentant légal ou de la personne</w:t>
      </w:r>
      <w:r w:rsidR="00B44F2A" w:rsidRPr="0000579A">
        <w:rPr>
          <w:rFonts w:ascii="Arial" w:hAnsi="Arial" w:cs="Arial"/>
        </w:rPr>
        <w:t xml:space="preserve"> </w:t>
      </w:r>
      <w:r w:rsidRPr="0000579A">
        <w:rPr>
          <w:rFonts w:ascii="Arial" w:hAnsi="Arial" w:cs="Arial"/>
        </w:rPr>
        <w:t xml:space="preserve">dûment habilitée à prendre </w:t>
      </w:r>
      <w:r w:rsidRPr="0049776A">
        <w:rPr>
          <w:rFonts w:ascii="Arial" w:hAnsi="Arial" w:cs="Arial"/>
        </w:rPr>
        <w:t>l’engagement d</w:t>
      </w:r>
      <w:r w:rsidR="004A5525" w:rsidRPr="0049776A">
        <w:rPr>
          <w:rFonts w:ascii="Arial" w:hAnsi="Arial" w:cs="Arial"/>
        </w:rPr>
        <w:t>e signer la convention</w:t>
      </w:r>
      <w:r w:rsidRPr="0049776A">
        <w:rPr>
          <w:rFonts w:ascii="Arial" w:hAnsi="Arial" w:cs="Arial"/>
        </w:rPr>
        <w:t>,</w:t>
      </w:r>
    </w:p>
    <w:p w14:paraId="29B2F79E" w14:textId="22F81F13" w:rsidR="00995DAC" w:rsidRPr="0000579A" w:rsidRDefault="00995DAC" w:rsidP="0000579A">
      <w:pPr>
        <w:pStyle w:val="Paragraphedeliste"/>
        <w:numPr>
          <w:ilvl w:val="0"/>
          <w:numId w:val="21"/>
        </w:numPr>
        <w:rPr>
          <w:rFonts w:ascii="Arial" w:hAnsi="Arial" w:cs="Arial"/>
        </w:rPr>
      </w:pPr>
      <w:r w:rsidRPr="0000579A">
        <w:rPr>
          <w:rFonts w:ascii="Arial" w:hAnsi="Arial" w:cs="Arial"/>
        </w:rPr>
        <w:t>sa surface financière : chiffre d’affaire global pour chacune des 3</w:t>
      </w:r>
      <w:r w:rsidR="00B44F2A" w:rsidRPr="0000579A">
        <w:rPr>
          <w:rFonts w:ascii="Arial" w:hAnsi="Arial" w:cs="Arial"/>
        </w:rPr>
        <w:t xml:space="preserve"> </w:t>
      </w:r>
      <w:r w:rsidRPr="0000579A">
        <w:rPr>
          <w:rFonts w:ascii="Arial" w:hAnsi="Arial" w:cs="Arial"/>
        </w:rPr>
        <w:t>dernières années,</w:t>
      </w:r>
    </w:p>
    <w:p w14:paraId="51D23161" w14:textId="0719EF60" w:rsidR="00995DAC" w:rsidRDefault="00995DAC" w:rsidP="0000579A">
      <w:pPr>
        <w:pStyle w:val="Paragraphedeliste"/>
        <w:numPr>
          <w:ilvl w:val="0"/>
          <w:numId w:val="21"/>
        </w:numPr>
        <w:jc w:val="both"/>
        <w:rPr>
          <w:rFonts w:ascii="Arial" w:hAnsi="Arial" w:cs="Arial"/>
        </w:rPr>
      </w:pPr>
      <w:r w:rsidRPr="0000579A">
        <w:rPr>
          <w:rFonts w:ascii="Arial" w:hAnsi="Arial" w:cs="Arial"/>
        </w:rPr>
        <w:t>sa déclaration sur l’honneur attestant que le candidat a satisfait à ses</w:t>
      </w:r>
      <w:r w:rsidR="00B44F2A" w:rsidRPr="0000579A">
        <w:rPr>
          <w:rFonts w:ascii="Arial" w:hAnsi="Arial" w:cs="Arial"/>
        </w:rPr>
        <w:t xml:space="preserve"> </w:t>
      </w:r>
      <w:r w:rsidRPr="0000579A">
        <w:rPr>
          <w:rFonts w:ascii="Arial" w:hAnsi="Arial" w:cs="Arial"/>
        </w:rPr>
        <w:t>obligations fiscales et sociales pour les trois dernières années ou les</w:t>
      </w:r>
      <w:r w:rsidR="00B44F2A" w:rsidRPr="0000579A">
        <w:rPr>
          <w:rFonts w:ascii="Arial" w:hAnsi="Arial" w:cs="Arial"/>
        </w:rPr>
        <w:t xml:space="preserve"> </w:t>
      </w:r>
      <w:r w:rsidRPr="0000579A">
        <w:rPr>
          <w:rFonts w:ascii="Arial" w:hAnsi="Arial" w:cs="Arial"/>
        </w:rPr>
        <w:t>trois derniers exercices clos,</w:t>
      </w:r>
    </w:p>
    <w:p w14:paraId="6AE9A028" w14:textId="1FB2215C" w:rsidR="004F45D0" w:rsidRPr="004F45D0" w:rsidRDefault="004F45D0" w:rsidP="0000579A">
      <w:pPr>
        <w:pStyle w:val="Paragraphedeliste"/>
        <w:numPr>
          <w:ilvl w:val="0"/>
          <w:numId w:val="21"/>
        </w:numPr>
        <w:jc w:val="both"/>
        <w:rPr>
          <w:rFonts w:ascii="Arial" w:hAnsi="Arial" w:cs="Arial"/>
        </w:rPr>
      </w:pPr>
      <w:r w:rsidRPr="004F45D0">
        <w:rPr>
          <w:rFonts w:ascii="Arial" w:hAnsi="Arial" w:cs="Arial"/>
        </w:rPr>
        <w:t>ainsi qu’une attestation sur l’honneur attestant qu’il n’est pas redevable de deniers publics</w:t>
      </w:r>
    </w:p>
    <w:p w14:paraId="07BD2CEF" w14:textId="1F86BA32" w:rsidR="00995DAC" w:rsidRDefault="00995DAC" w:rsidP="0000579A">
      <w:pPr>
        <w:pStyle w:val="Paragraphedeliste"/>
        <w:numPr>
          <w:ilvl w:val="0"/>
          <w:numId w:val="21"/>
        </w:numPr>
        <w:jc w:val="both"/>
        <w:rPr>
          <w:rFonts w:ascii="Arial" w:hAnsi="Arial" w:cs="Arial"/>
        </w:rPr>
      </w:pPr>
      <w:r w:rsidRPr="0000579A">
        <w:rPr>
          <w:rFonts w:ascii="Arial" w:hAnsi="Arial" w:cs="Arial"/>
        </w:rPr>
        <w:t>l’extrait de l’inscription au Registre du Commerce et des Sociétés, au</w:t>
      </w:r>
      <w:r w:rsidR="00B44F2A" w:rsidRPr="0000579A">
        <w:rPr>
          <w:rFonts w:ascii="Arial" w:hAnsi="Arial" w:cs="Arial"/>
        </w:rPr>
        <w:t xml:space="preserve"> </w:t>
      </w:r>
      <w:r w:rsidRPr="0000579A">
        <w:rPr>
          <w:rFonts w:ascii="Arial" w:hAnsi="Arial" w:cs="Arial"/>
        </w:rPr>
        <w:t>Répertoire des Métiers ou équivalent.</w:t>
      </w:r>
    </w:p>
    <w:p w14:paraId="0FB67F98" w14:textId="407E06E9" w:rsidR="004F45D0" w:rsidRDefault="004F45D0" w:rsidP="0000579A">
      <w:pPr>
        <w:pStyle w:val="Paragraphedeliste"/>
        <w:numPr>
          <w:ilvl w:val="0"/>
          <w:numId w:val="21"/>
        </w:numPr>
        <w:jc w:val="both"/>
        <w:rPr>
          <w:rFonts w:ascii="Arial" w:hAnsi="Arial" w:cs="Arial"/>
        </w:rPr>
      </w:pPr>
      <w:r>
        <w:rPr>
          <w:rFonts w:ascii="Arial" w:hAnsi="Arial" w:cs="Arial"/>
        </w:rPr>
        <w:t>Les statuts de l’entreprise.</w:t>
      </w:r>
    </w:p>
    <w:p w14:paraId="4D4993A5" w14:textId="77777777" w:rsidR="00961B46" w:rsidRPr="0000579A" w:rsidRDefault="00961B46" w:rsidP="00961B46">
      <w:pPr>
        <w:pStyle w:val="Paragraphedeliste"/>
        <w:jc w:val="both"/>
        <w:rPr>
          <w:rFonts w:ascii="Arial" w:hAnsi="Arial" w:cs="Arial"/>
        </w:rPr>
      </w:pPr>
    </w:p>
    <w:p w14:paraId="7F71865E" w14:textId="77777777" w:rsidR="00995DAC" w:rsidRPr="00B44F2A" w:rsidRDefault="00995DAC" w:rsidP="00F0561D">
      <w:pPr>
        <w:pStyle w:val="Paragraphedeliste"/>
        <w:numPr>
          <w:ilvl w:val="0"/>
          <w:numId w:val="11"/>
        </w:numPr>
        <w:jc w:val="both"/>
        <w:rPr>
          <w:rFonts w:ascii="Arial" w:hAnsi="Arial" w:cs="Arial"/>
        </w:rPr>
      </w:pPr>
      <w:r w:rsidRPr="00B44F2A">
        <w:rPr>
          <w:rFonts w:ascii="Arial" w:hAnsi="Arial" w:cs="Arial"/>
        </w:rPr>
        <w:t>Données financières</w:t>
      </w:r>
    </w:p>
    <w:p w14:paraId="413CB12B" w14:textId="580D1A23" w:rsidR="00995DAC" w:rsidRPr="00767622" w:rsidRDefault="00961B46" w:rsidP="00F0561D">
      <w:pPr>
        <w:jc w:val="both"/>
        <w:rPr>
          <w:rFonts w:ascii="Arial" w:hAnsi="Arial" w:cs="Arial"/>
        </w:rPr>
      </w:pPr>
      <w:r>
        <w:rPr>
          <w:rFonts w:ascii="Arial" w:hAnsi="Arial" w:cs="Arial"/>
        </w:rPr>
        <w:t>Un engagement à acquitter la redevance pour l’occupation du terrain selon tari</w:t>
      </w:r>
      <w:r w:rsidR="004F45D0">
        <w:rPr>
          <w:rFonts w:ascii="Arial" w:hAnsi="Arial" w:cs="Arial"/>
        </w:rPr>
        <w:t>f fixé en conseil communautaire.</w:t>
      </w:r>
    </w:p>
    <w:p w14:paraId="5065A38C" w14:textId="77777777" w:rsidR="00B44F2A" w:rsidRDefault="00B44F2A" w:rsidP="00F0561D">
      <w:pPr>
        <w:pStyle w:val="Paragraphedeliste"/>
        <w:numPr>
          <w:ilvl w:val="0"/>
          <w:numId w:val="11"/>
        </w:numPr>
        <w:jc w:val="both"/>
        <w:rPr>
          <w:rFonts w:ascii="Arial" w:hAnsi="Arial" w:cs="Arial"/>
        </w:rPr>
      </w:pPr>
      <w:r w:rsidRPr="00B44F2A">
        <w:rPr>
          <w:rFonts w:ascii="Arial" w:hAnsi="Arial" w:cs="Arial"/>
        </w:rPr>
        <w:t>Données techniques et professionnelles</w:t>
      </w:r>
    </w:p>
    <w:p w14:paraId="35215AF7" w14:textId="77777777" w:rsidR="00961B46" w:rsidRPr="00B44F2A" w:rsidRDefault="00961B46" w:rsidP="00961B46">
      <w:pPr>
        <w:pStyle w:val="Paragraphedeliste"/>
        <w:ind w:left="1776"/>
        <w:jc w:val="both"/>
        <w:rPr>
          <w:rFonts w:ascii="Arial" w:hAnsi="Arial" w:cs="Arial"/>
        </w:rPr>
      </w:pPr>
    </w:p>
    <w:p w14:paraId="01E8DA14" w14:textId="77777777" w:rsidR="00961B46" w:rsidRDefault="00B44F2A" w:rsidP="00F0561D">
      <w:pPr>
        <w:pStyle w:val="Paragraphedeliste"/>
        <w:numPr>
          <w:ilvl w:val="0"/>
          <w:numId w:val="21"/>
        </w:numPr>
        <w:jc w:val="both"/>
        <w:rPr>
          <w:rFonts w:ascii="Arial" w:hAnsi="Arial" w:cs="Arial"/>
        </w:rPr>
      </w:pPr>
      <w:r w:rsidRPr="00961B46">
        <w:rPr>
          <w:rFonts w:ascii="Arial" w:hAnsi="Arial" w:cs="Arial"/>
        </w:rPr>
        <w:t>Lettre de motivation</w:t>
      </w:r>
    </w:p>
    <w:p w14:paraId="45E79757" w14:textId="4AF8B9AB" w:rsidR="00B44F2A" w:rsidRPr="00961B46" w:rsidRDefault="00B44F2A" w:rsidP="00961B46">
      <w:pPr>
        <w:jc w:val="both"/>
        <w:rPr>
          <w:rFonts w:ascii="Arial" w:hAnsi="Arial" w:cs="Arial"/>
        </w:rPr>
      </w:pPr>
      <w:r w:rsidRPr="00961B46">
        <w:rPr>
          <w:rFonts w:ascii="Arial" w:hAnsi="Arial" w:cs="Arial"/>
        </w:rPr>
        <w:t xml:space="preserve">La lettre de motivation devra présenter de manière détaillée le projet d’activité (moyens humains, produits commercialisés, périodes d’ouverture, développement commercial, fournisseurs, approvisionnements, etc.) et argumenter les atouts du candidat à l’attribution de l’autorisation d’occupation temporaire du domaine public </w:t>
      </w:r>
      <w:r w:rsidR="000F7911">
        <w:rPr>
          <w:rFonts w:ascii="Arial" w:hAnsi="Arial" w:cs="Arial"/>
        </w:rPr>
        <w:t>inter</w:t>
      </w:r>
      <w:r w:rsidRPr="00961B46">
        <w:rPr>
          <w:rFonts w:ascii="Arial" w:hAnsi="Arial" w:cs="Arial"/>
        </w:rPr>
        <w:t>communal.</w:t>
      </w:r>
    </w:p>
    <w:p w14:paraId="60A5C3EA" w14:textId="3088E479" w:rsidR="00995DAC" w:rsidRDefault="00B44F2A" w:rsidP="00961B46">
      <w:pPr>
        <w:pStyle w:val="Paragraphedeliste"/>
        <w:numPr>
          <w:ilvl w:val="0"/>
          <w:numId w:val="21"/>
        </w:numPr>
        <w:jc w:val="both"/>
        <w:rPr>
          <w:rFonts w:ascii="Arial" w:hAnsi="Arial" w:cs="Arial"/>
        </w:rPr>
      </w:pPr>
      <w:r w:rsidRPr="00961B46">
        <w:rPr>
          <w:rFonts w:ascii="Arial" w:hAnsi="Arial" w:cs="Arial"/>
        </w:rPr>
        <w:t>Références acquises pour des activités équivalentes</w:t>
      </w:r>
      <w:r w:rsidR="00961B46">
        <w:rPr>
          <w:rFonts w:ascii="Arial" w:hAnsi="Arial" w:cs="Arial"/>
        </w:rPr>
        <w:t>.</w:t>
      </w:r>
    </w:p>
    <w:p w14:paraId="15B7356A" w14:textId="77777777" w:rsidR="00961B46" w:rsidRPr="00961B46" w:rsidRDefault="00961B46" w:rsidP="00961B46">
      <w:pPr>
        <w:pStyle w:val="Paragraphedeliste"/>
        <w:jc w:val="both"/>
        <w:rPr>
          <w:rFonts w:ascii="Arial" w:hAnsi="Arial" w:cs="Arial"/>
        </w:rPr>
      </w:pPr>
    </w:p>
    <w:p w14:paraId="5259C3A5" w14:textId="77777777" w:rsidR="00995DAC" w:rsidRPr="00B44F2A" w:rsidRDefault="00995DAC" w:rsidP="00F0561D">
      <w:pPr>
        <w:pStyle w:val="Paragraphedeliste"/>
        <w:numPr>
          <w:ilvl w:val="1"/>
          <w:numId w:val="10"/>
        </w:numPr>
        <w:jc w:val="both"/>
        <w:rPr>
          <w:rFonts w:ascii="Arial" w:hAnsi="Arial" w:cs="Arial"/>
          <w:i/>
        </w:rPr>
      </w:pPr>
      <w:r w:rsidRPr="00B44F2A">
        <w:rPr>
          <w:rFonts w:ascii="Arial" w:hAnsi="Arial" w:cs="Arial"/>
          <w:i/>
        </w:rPr>
        <w:t>Date limite de réception des candidatures</w:t>
      </w:r>
    </w:p>
    <w:p w14:paraId="58B37066" w14:textId="55151B51" w:rsidR="00B44F2A" w:rsidRPr="00B44F2A" w:rsidRDefault="00025B44" w:rsidP="00F0561D">
      <w:pPr>
        <w:jc w:val="both"/>
        <w:rPr>
          <w:rFonts w:ascii="Arial" w:hAnsi="Arial" w:cs="Arial"/>
        </w:rPr>
      </w:pPr>
      <w:r>
        <w:rPr>
          <w:rFonts w:ascii="Arial" w:hAnsi="Arial" w:cs="Arial"/>
        </w:rPr>
        <w:t xml:space="preserve">             </w:t>
      </w:r>
      <w:r w:rsidR="0049776A" w:rsidRPr="0049776A">
        <w:rPr>
          <w:rFonts w:ascii="Arial" w:hAnsi="Arial" w:cs="Arial"/>
          <w:b/>
        </w:rPr>
        <w:t>Vendredi 30 juillet</w:t>
      </w:r>
      <w:r w:rsidRPr="0049776A">
        <w:rPr>
          <w:rFonts w:ascii="Arial" w:hAnsi="Arial" w:cs="Arial"/>
          <w:b/>
        </w:rPr>
        <w:t xml:space="preserve"> 2021</w:t>
      </w:r>
      <w:r w:rsidR="000E305D" w:rsidRPr="0049776A">
        <w:rPr>
          <w:rFonts w:ascii="Arial" w:hAnsi="Arial" w:cs="Arial"/>
          <w:b/>
        </w:rPr>
        <w:t xml:space="preserve"> </w:t>
      </w:r>
      <w:r w:rsidR="00F0561D" w:rsidRPr="0049776A">
        <w:rPr>
          <w:rFonts w:ascii="Arial" w:hAnsi="Arial" w:cs="Arial"/>
          <w:b/>
        </w:rPr>
        <w:t>à 12 heures</w:t>
      </w:r>
      <w:r w:rsidR="00F0561D" w:rsidRPr="005213AD">
        <w:rPr>
          <w:rFonts w:ascii="Arial" w:hAnsi="Arial" w:cs="Arial"/>
        </w:rPr>
        <w:t>.</w:t>
      </w:r>
    </w:p>
    <w:p w14:paraId="76EBE2A0" w14:textId="77777777" w:rsidR="00B44F2A" w:rsidRPr="00B44F2A" w:rsidRDefault="00B44F2A" w:rsidP="00F0561D">
      <w:pPr>
        <w:jc w:val="both"/>
        <w:rPr>
          <w:rFonts w:ascii="Arial" w:hAnsi="Arial" w:cs="Arial"/>
        </w:rPr>
      </w:pPr>
      <w:r w:rsidRPr="00B44F2A">
        <w:rPr>
          <w:rFonts w:ascii="Arial" w:hAnsi="Arial" w:cs="Arial"/>
        </w:rPr>
        <w:t>Les plis qui parviendraient sous enveloppe non cachetée ou après la date et l’heure fixées ci</w:t>
      </w:r>
      <w:r>
        <w:rPr>
          <w:rFonts w:ascii="Arial" w:hAnsi="Arial" w:cs="Arial"/>
        </w:rPr>
        <w:t>-</w:t>
      </w:r>
      <w:r w:rsidRPr="00B44F2A">
        <w:rPr>
          <w:rFonts w:ascii="Arial" w:hAnsi="Arial" w:cs="Arial"/>
        </w:rPr>
        <w:t>dessus</w:t>
      </w:r>
      <w:r>
        <w:rPr>
          <w:rFonts w:ascii="Arial" w:hAnsi="Arial" w:cs="Arial"/>
        </w:rPr>
        <w:t xml:space="preserve"> </w:t>
      </w:r>
      <w:r w:rsidRPr="00B44F2A">
        <w:rPr>
          <w:rFonts w:ascii="Arial" w:hAnsi="Arial" w:cs="Arial"/>
        </w:rPr>
        <w:t>(sauf en cas de prorogation) ne seront pas retenus.</w:t>
      </w:r>
    </w:p>
    <w:p w14:paraId="526211B4" w14:textId="77777777" w:rsidR="00B44F2A" w:rsidRPr="00B44F2A" w:rsidRDefault="00B44F2A" w:rsidP="00F0561D">
      <w:pPr>
        <w:jc w:val="both"/>
        <w:rPr>
          <w:rFonts w:ascii="Arial" w:hAnsi="Arial" w:cs="Arial"/>
        </w:rPr>
      </w:pPr>
      <w:r w:rsidRPr="00B44F2A">
        <w:rPr>
          <w:rFonts w:ascii="Arial" w:hAnsi="Arial" w:cs="Arial"/>
        </w:rPr>
        <w:t>Pour les envois postaux, il est précisé que seules la date et l’heure de réception feront foi.</w:t>
      </w:r>
    </w:p>
    <w:p w14:paraId="174E10B7" w14:textId="77777777" w:rsidR="00B44F2A" w:rsidRPr="00B44F2A" w:rsidRDefault="00B44F2A" w:rsidP="00F0561D">
      <w:pPr>
        <w:jc w:val="both"/>
        <w:rPr>
          <w:rFonts w:ascii="Arial" w:hAnsi="Arial" w:cs="Arial"/>
        </w:rPr>
      </w:pPr>
      <w:r w:rsidRPr="00B44F2A">
        <w:rPr>
          <w:rFonts w:ascii="Arial" w:hAnsi="Arial" w:cs="Arial"/>
        </w:rPr>
        <w:t>Les candidats prendront donc toutes les précautions nécessaires pour effectuer leur envoi</w:t>
      </w:r>
      <w:r>
        <w:rPr>
          <w:rFonts w:ascii="Arial" w:hAnsi="Arial" w:cs="Arial"/>
        </w:rPr>
        <w:t xml:space="preserve"> </w:t>
      </w:r>
      <w:r w:rsidRPr="00B44F2A">
        <w:rPr>
          <w:rFonts w:ascii="Arial" w:hAnsi="Arial" w:cs="Arial"/>
        </w:rPr>
        <w:t>suffisamment tôt pour permettre l’acheminement des plis dans les temps</w:t>
      </w:r>
      <w:r>
        <w:rPr>
          <w:rFonts w:ascii="Arial" w:hAnsi="Arial" w:cs="Arial"/>
        </w:rPr>
        <w:t>.</w:t>
      </w:r>
    </w:p>
    <w:p w14:paraId="28E40CA8" w14:textId="77777777" w:rsidR="00B44F2A" w:rsidRPr="00B44F2A" w:rsidRDefault="00B44F2A" w:rsidP="00F0561D">
      <w:pPr>
        <w:jc w:val="both"/>
        <w:rPr>
          <w:rFonts w:ascii="Arial" w:hAnsi="Arial" w:cs="Arial"/>
        </w:rPr>
      </w:pPr>
      <w:r w:rsidRPr="00B44F2A">
        <w:rPr>
          <w:rFonts w:ascii="Arial" w:hAnsi="Arial" w:cs="Arial"/>
        </w:rPr>
        <w:t xml:space="preserve">Si aucune information sur l’enveloppe ne permet d’identifier l’expéditeur alors </w:t>
      </w:r>
      <w:r>
        <w:rPr>
          <w:rFonts w:ascii="Arial" w:hAnsi="Arial" w:cs="Arial"/>
        </w:rPr>
        <w:t>la CAMVS</w:t>
      </w:r>
      <w:r w:rsidRPr="00B44F2A">
        <w:rPr>
          <w:rFonts w:ascii="Arial" w:hAnsi="Arial" w:cs="Arial"/>
        </w:rPr>
        <w:t xml:space="preserve"> se</w:t>
      </w:r>
      <w:r>
        <w:rPr>
          <w:rFonts w:ascii="Arial" w:hAnsi="Arial" w:cs="Arial"/>
        </w:rPr>
        <w:t xml:space="preserve"> </w:t>
      </w:r>
      <w:r w:rsidRPr="00B44F2A">
        <w:rPr>
          <w:rFonts w:ascii="Arial" w:hAnsi="Arial" w:cs="Arial"/>
        </w:rPr>
        <w:t>réserve le droit d’ouvrir l’enveloppe afin d’en déterminer l’expéditeur, cette ouverture ne vaut pas</w:t>
      </w:r>
      <w:r>
        <w:rPr>
          <w:rFonts w:ascii="Arial" w:hAnsi="Arial" w:cs="Arial"/>
        </w:rPr>
        <w:t xml:space="preserve"> </w:t>
      </w:r>
      <w:r w:rsidRPr="00B44F2A">
        <w:rPr>
          <w:rFonts w:ascii="Arial" w:hAnsi="Arial" w:cs="Arial"/>
        </w:rPr>
        <w:t xml:space="preserve">acceptation de l’offre par la </w:t>
      </w:r>
      <w:r>
        <w:rPr>
          <w:rFonts w:ascii="Arial" w:hAnsi="Arial" w:cs="Arial"/>
        </w:rPr>
        <w:t>CAMVS</w:t>
      </w:r>
      <w:r w:rsidRPr="00B44F2A">
        <w:rPr>
          <w:rFonts w:ascii="Arial" w:hAnsi="Arial" w:cs="Arial"/>
        </w:rPr>
        <w:t>.</w:t>
      </w:r>
    </w:p>
    <w:p w14:paraId="4FC64A25" w14:textId="77777777" w:rsidR="00B44F2A" w:rsidRDefault="00B44F2A" w:rsidP="00F0561D">
      <w:pPr>
        <w:jc w:val="both"/>
        <w:rPr>
          <w:rFonts w:ascii="Arial" w:hAnsi="Arial" w:cs="Arial"/>
        </w:rPr>
      </w:pPr>
      <w:r w:rsidRPr="00B44F2A">
        <w:rPr>
          <w:rFonts w:ascii="Arial" w:hAnsi="Arial" w:cs="Arial"/>
        </w:rPr>
        <w:t>La</w:t>
      </w:r>
      <w:r>
        <w:rPr>
          <w:rFonts w:ascii="Arial" w:hAnsi="Arial" w:cs="Arial"/>
        </w:rPr>
        <w:t xml:space="preserve"> CAMVS</w:t>
      </w:r>
      <w:r w:rsidRPr="00B44F2A">
        <w:rPr>
          <w:rFonts w:ascii="Arial" w:hAnsi="Arial" w:cs="Arial"/>
        </w:rPr>
        <w:t xml:space="preserve"> se réserve le droit de proroger la date limite de remise des offres. Cette information</w:t>
      </w:r>
      <w:r>
        <w:rPr>
          <w:rFonts w:ascii="Arial" w:hAnsi="Arial" w:cs="Arial"/>
        </w:rPr>
        <w:t xml:space="preserve"> </w:t>
      </w:r>
      <w:r w:rsidRPr="00B44F2A">
        <w:rPr>
          <w:rFonts w:ascii="Arial" w:hAnsi="Arial" w:cs="Arial"/>
        </w:rPr>
        <w:t xml:space="preserve">sera diffusée le cas échéant par une insertion dans la presse locale, sur le site internet de la </w:t>
      </w:r>
      <w:r>
        <w:rPr>
          <w:rFonts w:ascii="Arial" w:hAnsi="Arial" w:cs="Arial"/>
        </w:rPr>
        <w:t>CAMVS</w:t>
      </w:r>
      <w:r w:rsidRPr="00B44F2A">
        <w:rPr>
          <w:rFonts w:ascii="Arial" w:hAnsi="Arial" w:cs="Arial"/>
        </w:rPr>
        <w:t xml:space="preserve"> et</w:t>
      </w:r>
      <w:r>
        <w:rPr>
          <w:rFonts w:ascii="Arial" w:hAnsi="Arial" w:cs="Arial"/>
        </w:rPr>
        <w:t xml:space="preserve"> </w:t>
      </w:r>
      <w:r w:rsidRPr="00B44F2A">
        <w:rPr>
          <w:rFonts w:ascii="Arial" w:hAnsi="Arial" w:cs="Arial"/>
        </w:rPr>
        <w:t>à toute personne qui aura fait connaître son intérêt et laissé ses coordonnées à cet</w:t>
      </w:r>
      <w:r>
        <w:rPr>
          <w:rFonts w:ascii="Arial" w:hAnsi="Arial" w:cs="Arial"/>
        </w:rPr>
        <w:t xml:space="preserve"> </w:t>
      </w:r>
      <w:r w:rsidRPr="00B44F2A">
        <w:rPr>
          <w:rFonts w:ascii="Arial" w:hAnsi="Arial" w:cs="Arial"/>
        </w:rPr>
        <w:t>effet.</w:t>
      </w:r>
    </w:p>
    <w:p w14:paraId="0517415D" w14:textId="77777777" w:rsidR="00995DAC" w:rsidRPr="00F75430" w:rsidRDefault="00995DAC" w:rsidP="00995DAC">
      <w:pPr>
        <w:ind w:firstLine="708"/>
        <w:rPr>
          <w:rFonts w:ascii="Arial" w:hAnsi="Arial" w:cs="Arial"/>
        </w:rPr>
      </w:pPr>
      <w:r>
        <w:rPr>
          <w:rFonts w:ascii="Arial" w:hAnsi="Arial" w:cs="Arial"/>
        </w:rPr>
        <w:t xml:space="preserve">B. </w:t>
      </w:r>
      <w:r w:rsidRPr="00F75430">
        <w:rPr>
          <w:rFonts w:ascii="Arial" w:hAnsi="Arial" w:cs="Arial"/>
        </w:rPr>
        <w:t>Moda</w:t>
      </w:r>
      <w:r>
        <w:rPr>
          <w:rFonts w:ascii="Arial" w:hAnsi="Arial" w:cs="Arial"/>
        </w:rPr>
        <w:t>lités d’examen des candidatures</w:t>
      </w:r>
    </w:p>
    <w:p w14:paraId="6833510B" w14:textId="77777777" w:rsidR="00B44F2A" w:rsidRPr="00B44F2A" w:rsidRDefault="00995DAC" w:rsidP="00B44F2A">
      <w:pPr>
        <w:pStyle w:val="Paragraphedeliste"/>
        <w:numPr>
          <w:ilvl w:val="0"/>
          <w:numId w:val="12"/>
        </w:numPr>
        <w:rPr>
          <w:rFonts w:ascii="Arial" w:hAnsi="Arial" w:cs="Arial"/>
          <w:i/>
        </w:rPr>
      </w:pPr>
      <w:r w:rsidRPr="00B44F2A">
        <w:rPr>
          <w:rFonts w:ascii="Arial" w:hAnsi="Arial" w:cs="Arial"/>
          <w:i/>
        </w:rPr>
        <w:t xml:space="preserve">Commission compétente pour le choix du candidat </w:t>
      </w:r>
    </w:p>
    <w:p w14:paraId="13B8FF0C" w14:textId="0F313D91" w:rsidR="00B44F2A" w:rsidRDefault="00B44F2A" w:rsidP="00052555">
      <w:pPr>
        <w:jc w:val="both"/>
        <w:rPr>
          <w:rFonts w:ascii="Arial" w:hAnsi="Arial" w:cs="Arial"/>
        </w:rPr>
      </w:pPr>
      <w:r w:rsidRPr="00B44F2A">
        <w:rPr>
          <w:rFonts w:ascii="Arial" w:hAnsi="Arial" w:cs="Arial"/>
        </w:rPr>
        <w:t>Une commission est spécialement constituée pour l’ouverture des plis et le choix des</w:t>
      </w:r>
      <w:r w:rsidR="00052555">
        <w:rPr>
          <w:rFonts w:ascii="Arial" w:hAnsi="Arial" w:cs="Arial"/>
        </w:rPr>
        <w:t xml:space="preserve"> </w:t>
      </w:r>
      <w:r w:rsidRPr="00B44F2A">
        <w:rPr>
          <w:rFonts w:ascii="Arial" w:hAnsi="Arial" w:cs="Arial"/>
        </w:rPr>
        <w:t>candidats. Cette commission sera composée de :</w:t>
      </w:r>
    </w:p>
    <w:p w14:paraId="494E0DDA" w14:textId="4636C584" w:rsidR="0046001B" w:rsidRPr="00B44F2A" w:rsidRDefault="00A109B9" w:rsidP="00052555">
      <w:pPr>
        <w:jc w:val="both"/>
        <w:rPr>
          <w:rFonts w:ascii="Arial" w:hAnsi="Arial" w:cs="Arial"/>
        </w:rPr>
      </w:pPr>
      <w:r w:rsidRPr="0049776A">
        <w:rPr>
          <w:rFonts w:ascii="Arial" w:hAnsi="Arial" w:cs="Arial"/>
        </w:rPr>
        <w:t xml:space="preserve">Le Vice-président au tourisme, la </w:t>
      </w:r>
      <w:r w:rsidR="00F06807" w:rsidRPr="0049776A">
        <w:rPr>
          <w:rFonts w:ascii="Arial" w:hAnsi="Arial" w:cs="Arial"/>
        </w:rPr>
        <w:t xml:space="preserve">Conseillère déléguée chargée des TPE, PME et de l’artisanat, </w:t>
      </w:r>
      <w:r w:rsidRPr="0049776A">
        <w:rPr>
          <w:rFonts w:ascii="Arial" w:hAnsi="Arial" w:cs="Arial"/>
        </w:rPr>
        <w:t xml:space="preserve">monsieur le maire d’Elesmes, </w:t>
      </w:r>
      <w:r w:rsidR="0049776A" w:rsidRPr="0049776A">
        <w:rPr>
          <w:rFonts w:ascii="Arial" w:hAnsi="Arial" w:cs="Arial"/>
        </w:rPr>
        <w:t>la Directrice Générale des Services</w:t>
      </w:r>
      <w:r w:rsidR="0049776A">
        <w:rPr>
          <w:rFonts w:ascii="Arial" w:hAnsi="Arial" w:cs="Arial"/>
        </w:rPr>
        <w:t>,</w:t>
      </w:r>
      <w:r w:rsidR="0049776A" w:rsidRPr="0049776A">
        <w:rPr>
          <w:rFonts w:ascii="Arial" w:hAnsi="Arial" w:cs="Arial"/>
        </w:rPr>
        <w:t xml:space="preserve"> </w:t>
      </w:r>
      <w:r w:rsidR="00F06807" w:rsidRPr="0049776A">
        <w:rPr>
          <w:rFonts w:ascii="Arial" w:hAnsi="Arial" w:cs="Arial"/>
        </w:rPr>
        <w:t>la directrice d</w:t>
      </w:r>
      <w:r w:rsidR="008C5EE9" w:rsidRPr="0049776A">
        <w:rPr>
          <w:rFonts w:ascii="Arial" w:hAnsi="Arial" w:cs="Arial"/>
        </w:rPr>
        <w:t>u pôle développement économique et</w:t>
      </w:r>
      <w:r w:rsidR="00F06807" w:rsidRPr="0049776A">
        <w:rPr>
          <w:rFonts w:ascii="Arial" w:hAnsi="Arial" w:cs="Arial"/>
        </w:rPr>
        <w:t xml:space="preserve"> tourisme</w:t>
      </w:r>
      <w:r w:rsidR="0049776A">
        <w:rPr>
          <w:rFonts w:ascii="Arial" w:hAnsi="Arial" w:cs="Arial"/>
        </w:rPr>
        <w:t>, la cheffe du service tourisme.</w:t>
      </w:r>
    </w:p>
    <w:p w14:paraId="02043214" w14:textId="33F49B39" w:rsidR="00995DAC" w:rsidRDefault="00995DAC" w:rsidP="00052555">
      <w:pPr>
        <w:pStyle w:val="Paragraphedeliste"/>
        <w:numPr>
          <w:ilvl w:val="0"/>
          <w:numId w:val="12"/>
        </w:numPr>
        <w:rPr>
          <w:rFonts w:ascii="Arial" w:hAnsi="Arial" w:cs="Arial"/>
          <w:i/>
        </w:rPr>
      </w:pPr>
      <w:r w:rsidRPr="00B44F2A">
        <w:rPr>
          <w:rFonts w:ascii="Arial" w:hAnsi="Arial" w:cs="Arial"/>
          <w:i/>
        </w:rPr>
        <w:t>Critère</w:t>
      </w:r>
      <w:r w:rsidR="00214D1A">
        <w:rPr>
          <w:rFonts w:ascii="Arial" w:hAnsi="Arial" w:cs="Arial"/>
          <w:i/>
        </w:rPr>
        <w:t>s</w:t>
      </w:r>
      <w:r w:rsidRPr="00B44F2A">
        <w:rPr>
          <w:rFonts w:ascii="Arial" w:hAnsi="Arial" w:cs="Arial"/>
          <w:i/>
        </w:rPr>
        <w:t xml:space="preserve"> de sélection </w:t>
      </w:r>
    </w:p>
    <w:p w14:paraId="4816C5F1" w14:textId="77777777" w:rsidR="00214D1A" w:rsidRPr="00214D1A" w:rsidRDefault="00B44F2A" w:rsidP="00052555">
      <w:pPr>
        <w:rPr>
          <w:rFonts w:ascii="Arial" w:hAnsi="Arial" w:cs="Arial"/>
        </w:rPr>
      </w:pPr>
      <w:r w:rsidRPr="00214D1A">
        <w:rPr>
          <w:rFonts w:ascii="Arial" w:hAnsi="Arial" w:cs="Arial"/>
        </w:rPr>
        <w:t>Les offres seront examinées selon les critères suivants :</w:t>
      </w:r>
    </w:p>
    <w:p w14:paraId="1DE15E07" w14:textId="6E2B98E9" w:rsidR="00214D1A" w:rsidRDefault="00B44F2A" w:rsidP="00052555">
      <w:pPr>
        <w:pStyle w:val="Paragraphedeliste"/>
        <w:numPr>
          <w:ilvl w:val="0"/>
          <w:numId w:val="22"/>
        </w:numPr>
        <w:rPr>
          <w:rFonts w:ascii="Arial" w:hAnsi="Arial" w:cs="Arial"/>
        </w:rPr>
      </w:pPr>
      <w:r w:rsidRPr="00214D1A">
        <w:rPr>
          <w:rFonts w:ascii="Arial" w:hAnsi="Arial" w:cs="Arial"/>
        </w:rPr>
        <w:t>Savoir-fa</w:t>
      </w:r>
      <w:r w:rsidR="001A7144">
        <w:rPr>
          <w:rFonts w:ascii="Arial" w:hAnsi="Arial" w:cs="Arial"/>
        </w:rPr>
        <w:t>ire et motivation du candidat (2</w:t>
      </w:r>
      <w:r w:rsidRPr="00214D1A">
        <w:rPr>
          <w:rFonts w:ascii="Arial" w:hAnsi="Arial" w:cs="Arial"/>
        </w:rPr>
        <w:t>0 points),</w:t>
      </w:r>
    </w:p>
    <w:p w14:paraId="53665A97" w14:textId="553B12E4" w:rsidR="00214D1A" w:rsidRDefault="00B44F2A" w:rsidP="00052555">
      <w:pPr>
        <w:pStyle w:val="Paragraphedeliste"/>
        <w:numPr>
          <w:ilvl w:val="0"/>
          <w:numId w:val="22"/>
        </w:numPr>
        <w:rPr>
          <w:rFonts w:ascii="Arial" w:hAnsi="Arial" w:cs="Arial"/>
        </w:rPr>
      </w:pPr>
      <w:r w:rsidRPr="00214D1A">
        <w:rPr>
          <w:rFonts w:ascii="Arial" w:hAnsi="Arial" w:cs="Arial"/>
        </w:rPr>
        <w:t xml:space="preserve">Qualité </w:t>
      </w:r>
      <w:r w:rsidR="001A7144">
        <w:rPr>
          <w:rFonts w:ascii="Arial" w:hAnsi="Arial" w:cs="Arial"/>
        </w:rPr>
        <w:t>du projet (4</w:t>
      </w:r>
      <w:r w:rsidR="00214D1A">
        <w:rPr>
          <w:rFonts w:ascii="Arial" w:hAnsi="Arial" w:cs="Arial"/>
        </w:rPr>
        <w:t>0 points)</w:t>
      </w:r>
    </w:p>
    <w:p w14:paraId="4135C00D" w14:textId="670AF22E" w:rsidR="00B44F2A" w:rsidRDefault="00F0561D" w:rsidP="00F0561D">
      <w:pPr>
        <w:pStyle w:val="Paragraphedeliste"/>
        <w:numPr>
          <w:ilvl w:val="0"/>
          <w:numId w:val="22"/>
        </w:numPr>
        <w:jc w:val="both"/>
        <w:rPr>
          <w:rFonts w:ascii="Arial" w:hAnsi="Arial" w:cs="Arial"/>
        </w:rPr>
      </w:pPr>
      <w:r w:rsidRPr="00214D1A">
        <w:rPr>
          <w:rFonts w:ascii="Arial" w:hAnsi="Arial" w:cs="Arial"/>
        </w:rPr>
        <w:t>Capacité du projet à développer l’activité sur l’aérodrome</w:t>
      </w:r>
      <w:r w:rsidR="004F45D0">
        <w:rPr>
          <w:rFonts w:ascii="Arial" w:hAnsi="Arial" w:cs="Arial"/>
        </w:rPr>
        <w:t xml:space="preserve"> (4</w:t>
      </w:r>
      <w:r w:rsidR="00B44F2A" w:rsidRPr="00214D1A">
        <w:rPr>
          <w:rFonts w:ascii="Arial" w:hAnsi="Arial" w:cs="Arial"/>
        </w:rPr>
        <w:t>0 points),</w:t>
      </w:r>
    </w:p>
    <w:p w14:paraId="0701E134" w14:textId="6E293D89" w:rsidR="004F45D0" w:rsidRDefault="00B44F2A" w:rsidP="004F45D0">
      <w:pPr>
        <w:jc w:val="both"/>
        <w:rPr>
          <w:rFonts w:ascii="Arial" w:hAnsi="Arial" w:cs="Arial"/>
        </w:rPr>
      </w:pPr>
      <w:r w:rsidRPr="00B44F2A">
        <w:rPr>
          <w:rFonts w:ascii="Arial" w:hAnsi="Arial" w:cs="Arial"/>
        </w:rPr>
        <w:t xml:space="preserve">Les offres seront classées suivant la notation indiquée ci-dessus pour chaque critère, </w:t>
      </w:r>
      <w:r w:rsidR="004F45D0" w:rsidRPr="00B44F2A">
        <w:rPr>
          <w:rFonts w:ascii="Arial" w:hAnsi="Arial" w:cs="Arial"/>
        </w:rPr>
        <w:t>chaque</w:t>
      </w:r>
      <w:r w:rsidR="004F45D0">
        <w:rPr>
          <w:rFonts w:ascii="Arial" w:hAnsi="Arial" w:cs="Arial"/>
        </w:rPr>
        <w:t xml:space="preserve"> </w:t>
      </w:r>
      <w:r w:rsidR="004F45D0" w:rsidRPr="00B44F2A">
        <w:rPr>
          <w:rFonts w:ascii="Arial" w:hAnsi="Arial" w:cs="Arial"/>
        </w:rPr>
        <w:t>candidat étant jugé sur une note globale de 100 points.</w:t>
      </w:r>
    </w:p>
    <w:p w14:paraId="0ABD654E" w14:textId="22D0E7CC" w:rsidR="004F45D0" w:rsidRPr="00B44F2A" w:rsidRDefault="004F45D0" w:rsidP="00F0561D">
      <w:pPr>
        <w:jc w:val="both"/>
        <w:rPr>
          <w:rFonts w:ascii="Arial" w:hAnsi="Arial" w:cs="Arial"/>
        </w:rPr>
      </w:pPr>
      <w:r>
        <w:rPr>
          <w:rFonts w:ascii="Arial" w:hAnsi="Arial" w:cs="Arial"/>
        </w:rPr>
        <w:t>La CAMVS recherche un projet en capacité à développer une offre attrayante et adaptée pour le territoire, dans un équipement ouvert à tous, et non pas réservé uniquement aux usagers de l’aérodrome. Aussi, une formule type club-house est-elle exclue.</w:t>
      </w:r>
    </w:p>
    <w:p w14:paraId="712871CE" w14:textId="77777777" w:rsidR="00995DAC" w:rsidRPr="00F75430" w:rsidRDefault="00995DAC" w:rsidP="00F0561D">
      <w:pPr>
        <w:ind w:firstLine="708"/>
        <w:jc w:val="both"/>
        <w:rPr>
          <w:rFonts w:ascii="Arial" w:hAnsi="Arial" w:cs="Arial"/>
        </w:rPr>
      </w:pPr>
      <w:r w:rsidRPr="00F75430">
        <w:rPr>
          <w:rFonts w:ascii="Arial" w:hAnsi="Arial" w:cs="Arial"/>
        </w:rPr>
        <w:t xml:space="preserve">C. Modalités d’attribution de l’autorisation d’occupation temporaire du domaine public </w:t>
      </w:r>
    </w:p>
    <w:p w14:paraId="37A2EBD0" w14:textId="77777777" w:rsidR="00B44F2A" w:rsidRPr="00B44F2A" w:rsidRDefault="00B44F2A" w:rsidP="00B44F2A">
      <w:pPr>
        <w:pStyle w:val="Paragraphedeliste"/>
        <w:numPr>
          <w:ilvl w:val="0"/>
          <w:numId w:val="14"/>
        </w:numPr>
        <w:rPr>
          <w:rFonts w:ascii="Arial" w:hAnsi="Arial" w:cs="Arial"/>
          <w:i/>
        </w:rPr>
      </w:pPr>
      <w:r w:rsidRPr="00B44F2A">
        <w:rPr>
          <w:rFonts w:ascii="Arial" w:hAnsi="Arial" w:cs="Arial"/>
          <w:i/>
        </w:rPr>
        <w:t>Information des candidats</w:t>
      </w:r>
    </w:p>
    <w:p w14:paraId="003D6DB2" w14:textId="77777777" w:rsidR="00B44F2A" w:rsidRPr="00B44F2A" w:rsidRDefault="00B44F2A" w:rsidP="00E02057">
      <w:pPr>
        <w:jc w:val="both"/>
        <w:rPr>
          <w:rFonts w:ascii="Arial" w:hAnsi="Arial" w:cs="Arial"/>
        </w:rPr>
      </w:pPr>
      <w:r w:rsidRPr="00B44F2A">
        <w:rPr>
          <w:rFonts w:ascii="Arial" w:hAnsi="Arial" w:cs="Arial"/>
        </w:rPr>
        <w:t>Les choix de la commission mentionnée au point précédent feront l’objet d’une lettre,</w:t>
      </w:r>
      <w:r>
        <w:rPr>
          <w:rFonts w:ascii="Arial" w:hAnsi="Arial" w:cs="Arial"/>
        </w:rPr>
        <w:t xml:space="preserve"> </w:t>
      </w:r>
      <w:r w:rsidRPr="00B44F2A">
        <w:rPr>
          <w:rFonts w:ascii="Arial" w:hAnsi="Arial" w:cs="Arial"/>
        </w:rPr>
        <w:t>transmise en recommandé avec accusé de réception, auprès des candidats, dans les quinze jours</w:t>
      </w:r>
      <w:r>
        <w:rPr>
          <w:rFonts w:ascii="Arial" w:hAnsi="Arial" w:cs="Arial"/>
        </w:rPr>
        <w:t xml:space="preserve"> </w:t>
      </w:r>
      <w:r w:rsidRPr="00B44F2A">
        <w:rPr>
          <w:rFonts w:ascii="Arial" w:hAnsi="Arial" w:cs="Arial"/>
        </w:rPr>
        <w:t>suivant la tenue de la commission.</w:t>
      </w:r>
    </w:p>
    <w:p w14:paraId="4FA6050E" w14:textId="77777777" w:rsidR="00995DAC" w:rsidRPr="00B44F2A" w:rsidRDefault="00995DAC" w:rsidP="00E02057">
      <w:pPr>
        <w:pStyle w:val="Paragraphedeliste"/>
        <w:numPr>
          <w:ilvl w:val="0"/>
          <w:numId w:val="14"/>
        </w:numPr>
        <w:jc w:val="both"/>
        <w:rPr>
          <w:rFonts w:ascii="Arial" w:hAnsi="Arial" w:cs="Arial"/>
          <w:i/>
        </w:rPr>
      </w:pPr>
      <w:r w:rsidRPr="00B44F2A">
        <w:rPr>
          <w:rFonts w:ascii="Arial" w:hAnsi="Arial" w:cs="Arial"/>
          <w:i/>
        </w:rPr>
        <w:t>Signature de la convention d’occupation temporaire du domaine public</w:t>
      </w:r>
    </w:p>
    <w:p w14:paraId="2F1CB731" w14:textId="406EB8E1" w:rsidR="00436B39" w:rsidRDefault="00B44F2A" w:rsidP="00E02057">
      <w:pPr>
        <w:jc w:val="both"/>
        <w:rPr>
          <w:rFonts w:ascii="Arial" w:hAnsi="Arial" w:cs="Arial"/>
        </w:rPr>
      </w:pPr>
      <w:r w:rsidRPr="00B44F2A">
        <w:rPr>
          <w:rFonts w:ascii="Arial" w:hAnsi="Arial" w:cs="Arial"/>
        </w:rPr>
        <w:t>Dans les quinze jours suivant la réception de la lettre de notification par le candidat retenu,</w:t>
      </w:r>
      <w:r>
        <w:rPr>
          <w:rFonts w:ascii="Arial" w:hAnsi="Arial" w:cs="Arial"/>
        </w:rPr>
        <w:t xml:space="preserve"> </w:t>
      </w:r>
      <w:r w:rsidRPr="00B44F2A">
        <w:rPr>
          <w:rFonts w:ascii="Arial" w:hAnsi="Arial" w:cs="Arial"/>
        </w:rPr>
        <w:t>la convention d’occupation temporaire du domaine public, correspondant au projet présenté en</w:t>
      </w:r>
      <w:r>
        <w:rPr>
          <w:rFonts w:ascii="Arial" w:hAnsi="Arial" w:cs="Arial"/>
        </w:rPr>
        <w:t xml:space="preserve"> </w:t>
      </w:r>
      <w:r w:rsidRPr="00B44F2A">
        <w:rPr>
          <w:rFonts w:ascii="Arial" w:hAnsi="Arial" w:cs="Arial"/>
        </w:rPr>
        <w:t>seconde partie complété des éléments manquants, devra être signée par ce dernier et retournée</w:t>
      </w:r>
      <w:r>
        <w:rPr>
          <w:rFonts w:ascii="Arial" w:hAnsi="Arial" w:cs="Arial"/>
        </w:rPr>
        <w:t xml:space="preserve"> au </w:t>
      </w:r>
      <w:r w:rsidR="00E02057">
        <w:rPr>
          <w:rFonts w:ascii="Arial" w:hAnsi="Arial" w:cs="Arial"/>
        </w:rPr>
        <w:t>Service Tourisme.</w:t>
      </w:r>
    </w:p>
    <w:p w14:paraId="7BAC9123" w14:textId="77777777" w:rsidR="00B44F2A" w:rsidRDefault="00B44F2A" w:rsidP="00B44F2A">
      <w:pPr>
        <w:rPr>
          <w:rFonts w:ascii="Arial" w:hAnsi="Arial" w:cs="Arial"/>
        </w:rPr>
      </w:pPr>
    </w:p>
    <w:p w14:paraId="2648F0B7" w14:textId="77777777" w:rsidR="00B042DE" w:rsidRDefault="00B042DE" w:rsidP="00B44F2A">
      <w:pPr>
        <w:rPr>
          <w:rFonts w:ascii="Arial" w:hAnsi="Arial" w:cs="Arial"/>
        </w:rPr>
      </w:pPr>
    </w:p>
    <w:p w14:paraId="57475FD7" w14:textId="77777777" w:rsidR="00B042DE" w:rsidRDefault="00B042DE" w:rsidP="00B44F2A">
      <w:pPr>
        <w:rPr>
          <w:rFonts w:ascii="Arial" w:hAnsi="Arial" w:cs="Arial"/>
        </w:rPr>
      </w:pPr>
    </w:p>
    <w:p w14:paraId="6834A042" w14:textId="77777777" w:rsidR="00B042DE" w:rsidRDefault="00B042DE" w:rsidP="00B44F2A">
      <w:pPr>
        <w:rPr>
          <w:rFonts w:ascii="Arial" w:hAnsi="Arial" w:cs="Arial"/>
        </w:rPr>
      </w:pPr>
    </w:p>
    <w:p w14:paraId="45F4E60F" w14:textId="77777777" w:rsidR="00B042DE" w:rsidRDefault="00B042DE" w:rsidP="00B44F2A">
      <w:pPr>
        <w:rPr>
          <w:rFonts w:ascii="Arial" w:hAnsi="Arial" w:cs="Arial"/>
        </w:rPr>
      </w:pPr>
    </w:p>
    <w:p w14:paraId="5F2A9E5F" w14:textId="77777777" w:rsidR="00B042DE" w:rsidRDefault="00B042DE" w:rsidP="00B44F2A">
      <w:pPr>
        <w:rPr>
          <w:rFonts w:ascii="Arial" w:hAnsi="Arial" w:cs="Arial"/>
        </w:rPr>
      </w:pPr>
    </w:p>
    <w:p w14:paraId="010A82F3" w14:textId="77777777" w:rsidR="00B042DE" w:rsidRDefault="00B042DE" w:rsidP="00B44F2A">
      <w:pPr>
        <w:rPr>
          <w:rFonts w:ascii="Arial" w:hAnsi="Arial" w:cs="Arial"/>
        </w:rPr>
      </w:pPr>
    </w:p>
    <w:p w14:paraId="0B4E4EFD" w14:textId="77777777" w:rsidR="00B042DE" w:rsidRDefault="00B042DE" w:rsidP="00B44F2A">
      <w:pPr>
        <w:rPr>
          <w:rFonts w:ascii="Arial" w:hAnsi="Arial" w:cs="Arial"/>
        </w:rPr>
      </w:pPr>
    </w:p>
    <w:p w14:paraId="563907EB" w14:textId="77777777" w:rsidR="00B042DE" w:rsidRDefault="00B042DE" w:rsidP="00B44F2A">
      <w:pPr>
        <w:rPr>
          <w:rFonts w:ascii="Arial" w:hAnsi="Arial" w:cs="Arial"/>
        </w:rPr>
      </w:pPr>
    </w:p>
    <w:p w14:paraId="64F196B3" w14:textId="77777777" w:rsidR="00B042DE" w:rsidRDefault="00B042DE" w:rsidP="00B44F2A">
      <w:pPr>
        <w:rPr>
          <w:rFonts w:ascii="Arial" w:hAnsi="Arial" w:cs="Arial"/>
        </w:rPr>
      </w:pPr>
    </w:p>
    <w:p w14:paraId="232F4EC2" w14:textId="77777777" w:rsidR="00B042DE" w:rsidRDefault="00B042DE" w:rsidP="00B44F2A">
      <w:pPr>
        <w:rPr>
          <w:rFonts w:ascii="Arial" w:hAnsi="Arial" w:cs="Arial"/>
        </w:rPr>
      </w:pPr>
    </w:p>
    <w:p w14:paraId="33990B2F" w14:textId="77777777" w:rsidR="009C1DDA" w:rsidRDefault="009C1DDA" w:rsidP="00B44F2A">
      <w:pPr>
        <w:rPr>
          <w:rFonts w:ascii="Arial" w:hAnsi="Arial" w:cs="Arial"/>
        </w:rPr>
      </w:pPr>
    </w:p>
    <w:p w14:paraId="4191E271" w14:textId="77777777" w:rsidR="009C1DDA" w:rsidRDefault="009C1DDA" w:rsidP="00B44F2A">
      <w:pPr>
        <w:rPr>
          <w:rFonts w:ascii="Arial" w:hAnsi="Arial" w:cs="Arial"/>
        </w:rPr>
      </w:pPr>
    </w:p>
    <w:p w14:paraId="0BBFBC96" w14:textId="77777777" w:rsidR="00B042DE" w:rsidRDefault="00B042DE" w:rsidP="00B44F2A">
      <w:pPr>
        <w:rPr>
          <w:rFonts w:ascii="Arial" w:hAnsi="Arial" w:cs="Arial"/>
        </w:rPr>
      </w:pPr>
    </w:p>
    <w:p w14:paraId="55B28BCD" w14:textId="77777777" w:rsidR="00B44F2A" w:rsidRDefault="00B44F2A" w:rsidP="00B44F2A">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B44F2A">
        <w:rPr>
          <w:rFonts w:ascii="Arial" w:hAnsi="Arial" w:cs="Arial"/>
          <w:b/>
          <w:sz w:val="24"/>
        </w:rPr>
        <w:t xml:space="preserve">SECONDE PARTIE – CONDITIONS PARTICULIÈRES : </w:t>
      </w:r>
    </w:p>
    <w:p w14:paraId="585954D8" w14:textId="77777777" w:rsidR="00AC1D5B" w:rsidRDefault="00B44F2A" w:rsidP="00AC1D5B">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24"/>
        </w:rPr>
      </w:pPr>
      <w:r w:rsidRPr="00B44F2A">
        <w:rPr>
          <w:rFonts w:ascii="Arial" w:hAnsi="Arial" w:cs="Arial"/>
          <w:b/>
          <w:sz w:val="24"/>
        </w:rPr>
        <w:t xml:space="preserve">Modalités de l’occupation temporaire du domaine public </w:t>
      </w:r>
    </w:p>
    <w:p w14:paraId="3DAA11FD" w14:textId="7618D93A" w:rsidR="00B44F2A" w:rsidRPr="00B44F2A" w:rsidRDefault="00B44F2A" w:rsidP="00AC1D5B">
      <w:pPr>
        <w:pBdr>
          <w:top w:val="single" w:sz="4" w:space="1" w:color="auto"/>
          <w:left w:val="single" w:sz="4" w:space="4" w:color="auto"/>
          <w:bottom w:val="single" w:sz="4" w:space="1" w:color="auto"/>
          <w:right w:val="single" w:sz="4" w:space="4" w:color="auto"/>
        </w:pBdr>
        <w:spacing w:after="120" w:line="240" w:lineRule="auto"/>
        <w:jc w:val="center"/>
        <w:rPr>
          <w:rFonts w:ascii="Arial" w:hAnsi="Arial" w:cs="Arial"/>
          <w:b/>
          <w:sz w:val="24"/>
        </w:rPr>
      </w:pPr>
      <w:r w:rsidRPr="00B44F2A">
        <w:rPr>
          <w:rFonts w:ascii="Arial" w:hAnsi="Arial" w:cs="Arial"/>
          <w:b/>
          <w:sz w:val="24"/>
        </w:rPr>
        <w:t>et informations techniques</w:t>
      </w:r>
    </w:p>
    <w:p w14:paraId="4080DA92" w14:textId="77777777" w:rsidR="00B042DE" w:rsidRDefault="00B042DE" w:rsidP="00B44F2A">
      <w:pPr>
        <w:rPr>
          <w:rFonts w:ascii="Arial" w:hAnsi="Arial" w:cs="Arial"/>
        </w:rPr>
      </w:pPr>
    </w:p>
    <w:p w14:paraId="2A4DEDB4" w14:textId="77777777" w:rsidR="00B44F2A" w:rsidRPr="00B042DE" w:rsidRDefault="00B44F2A" w:rsidP="00B042DE">
      <w:pPr>
        <w:pStyle w:val="Paragraphedeliste"/>
        <w:numPr>
          <w:ilvl w:val="0"/>
          <w:numId w:val="15"/>
        </w:numPr>
        <w:rPr>
          <w:rFonts w:ascii="Arial" w:hAnsi="Arial" w:cs="Arial"/>
          <w:u w:val="single"/>
        </w:rPr>
      </w:pPr>
      <w:r w:rsidRPr="00B042DE">
        <w:rPr>
          <w:rFonts w:ascii="Arial" w:hAnsi="Arial" w:cs="Arial"/>
          <w:u w:val="single"/>
        </w:rPr>
        <w:t>PROJET DE CONVENTION D’OCCUPATION TEMPORAIRE DU DOMAINE PUBLIC</w:t>
      </w:r>
    </w:p>
    <w:p w14:paraId="0AA4E3FE" w14:textId="77777777" w:rsidR="00B44F2A" w:rsidRPr="00B042DE" w:rsidRDefault="00B44F2A" w:rsidP="00AC1D5B">
      <w:pPr>
        <w:jc w:val="both"/>
        <w:rPr>
          <w:rFonts w:ascii="Arial" w:hAnsi="Arial" w:cs="Arial"/>
          <w:i/>
        </w:rPr>
      </w:pPr>
      <w:r w:rsidRPr="00B042DE">
        <w:rPr>
          <w:rFonts w:ascii="Arial" w:hAnsi="Arial" w:cs="Arial"/>
          <w:i/>
        </w:rPr>
        <w:t xml:space="preserve">CONVENTION D’OCCUPATION TEMPORAIRE DU DOMAINE PUBLIC NON </w:t>
      </w:r>
      <w:r w:rsidR="00B042DE" w:rsidRPr="00B042DE">
        <w:rPr>
          <w:rFonts w:ascii="Arial" w:hAnsi="Arial" w:cs="Arial"/>
          <w:i/>
        </w:rPr>
        <w:t>C</w:t>
      </w:r>
      <w:r w:rsidRPr="00B042DE">
        <w:rPr>
          <w:rFonts w:ascii="Arial" w:hAnsi="Arial" w:cs="Arial"/>
          <w:i/>
        </w:rPr>
        <w:t xml:space="preserve">ONSTITUTIVE DE DROITS REELS EXPOSE PREALABLE </w:t>
      </w:r>
    </w:p>
    <w:p w14:paraId="72CB3354" w14:textId="77777777" w:rsidR="00B042DE" w:rsidRPr="00B042DE" w:rsidRDefault="00B042DE" w:rsidP="00B042DE">
      <w:pPr>
        <w:spacing w:after="0" w:line="240" w:lineRule="auto"/>
        <w:ind w:left="360"/>
        <w:jc w:val="center"/>
        <w:rPr>
          <w:rFonts w:ascii="Times New Roman" w:eastAsia="Times New Roman" w:hAnsi="Times New Roman" w:cs="Times New Roman"/>
          <w:i/>
          <w:sz w:val="24"/>
          <w:szCs w:val="24"/>
        </w:rPr>
      </w:pPr>
    </w:p>
    <w:p w14:paraId="787D1639" w14:textId="7E7485CD" w:rsidR="00B042DE" w:rsidRPr="00B042DE" w:rsidRDefault="00E02057" w:rsidP="00B042DE">
      <w:pPr>
        <w:spacing w:after="0" w:line="240" w:lineRule="auto"/>
        <w:jc w:val="center"/>
        <w:rPr>
          <w:rFonts w:ascii="Arial" w:eastAsia="Times New Roman" w:hAnsi="Arial" w:cs="Arial"/>
          <w:b/>
          <w:i/>
          <w:sz w:val="28"/>
          <w:szCs w:val="28"/>
        </w:rPr>
      </w:pPr>
      <w:r>
        <w:rPr>
          <w:rFonts w:ascii="Arial" w:eastAsia="Times New Roman" w:hAnsi="Arial" w:cs="Arial"/>
          <w:b/>
          <w:i/>
          <w:sz w:val="28"/>
          <w:szCs w:val="28"/>
        </w:rPr>
        <w:t>AERODROME DE MAUBEUGE-ELESMES</w:t>
      </w:r>
    </w:p>
    <w:p w14:paraId="71CA7A85" w14:textId="77777777" w:rsidR="00B042DE" w:rsidRPr="00B042DE" w:rsidRDefault="00B042DE" w:rsidP="00B042DE">
      <w:pPr>
        <w:spacing w:after="0" w:line="240" w:lineRule="auto"/>
        <w:jc w:val="both"/>
        <w:rPr>
          <w:rFonts w:ascii="Arial" w:eastAsia="Times New Roman" w:hAnsi="Arial" w:cs="Arial"/>
          <w:b/>
          <w:i/>
          <w:sz w:val="24"/>
          <w:szCs w:val="24"/>
        </w:rPr>
      </w:pPr>
    </w:p>
    <w:p w14:paraId="7FCB3D38" w14:textId="77777777" w:rsidR="00B042DE" w:rsidRPr="00B042DE" w:rsidRDefault="00B042DE" w:rsidP="00B042DE">
      <w:pPr>
        <w:spacing w:after="0" w:line="240" w:lineRule="auto"/>
        <w:jc w:val="center"/>
        <w:rPr>
          <w:rFonts w:ascii="Arial" w:eastAsia="Times New Roman" w:hAnsi="Arial" w:cs="Arial"/>
          <w:b/>
          <w:i/>
          <w:sz w:val="28"/>
          <w:szCs w:val="28"/>
        </w:rPr>
      </w:pPr>
      <w:r w:rsidRPr="00B042DE">
        <w:rPr>
          <w:rFonts w:ascii="Arial" w:eastAsia="Times New Roman" w:hAnsi="Arial" w:cs="Arial"/>
          <w:b/>
          <w:i/>
          <w:sz w:val="28"/>
          <w:szCs w:val="28"/>
        </w:rPr>
        <w:t>AUTORISATION D’OCCUPATION DU DOMAINE PUBLIC</w:t>
      </w:r>
    </w:p>
    <w:p w14:paraId="32F885C1" w14:textId="77777777" w:rsidR="00B042DE" w:rsidRPr="00B042DE" w:rsidRDefault="00B042DE" w:rsidP="00B042DE">
      <w:pPr>
        <w:spacing w:after="0" w:line="240" w:lineRule="auto"/>
        <w:jc w:val="both"/>
        <w:rPr>
          <w:rFonts w:ascii="Arial" w:eastAsia="Times New Roman" w:hAnsi="Arial" w:cs="Arial"/>
          <w:b/>
          <w:i/>
          <w:sz w:val="24"/>
          <w:szCs w:val="24"/>
        </w:rPr>
      </w:pPr>
    </w:p>
    <w:p w14:paraId="0330130F" w14:textId="77777777" w:rsidR="00B042DE" w:rsidRPr="00B042DE" w:rsidRDefault="00B042DE" w:rsidP="00B042DE">
      <w:pPr>
        <w:spacing w:after="0" w:line="240" w:lineRule="auto"/>
        <w:jc w:val="both"/>
        <w:rPr>
          <w:rFonts w:ascii="Arial" w:eastAsia="Times New Roman" w:hAnsi="Arial" w:cs="Arial"/>
          <w:b/>
          <w:i/>
          <w:sz w:val="24"/>
          <w:szCs w:val="24"/>
        </w:rPr>
      </w:pPr>
    </w:p>
    <w:p w14:paraId="6657E709" w14:textId="77777777" w:rsidR="00B042DE" w:rsidRPr="00B042DE" w:rsidRDefault="00B042DE" w:rsidP="00B042DE">
      <w:pPr>
        <w:spacing w:after="0" w:line="240" w:lineRule="auto"/>
        <w:jc w:val="both"/>
        <w:rPr>
          <w:rFonts w:ascii="Arial" w:eastAsia="Times New Roman" w:hAnsi="Arial" w:cs="Arial"/>
          <w:i/>
        </w:rPr>
      </w:pPr>
      <w:r w:rsidRPr="00B042DE">
        <w:rPr>
          <w:rFonts w:ascii="Arial" w:eastAsia="Times New Roman" w:hAnsi="Arial" w:cs="Arial"/>
          <w:i/>
        </w:rPr>
        <w:t>Entre les soussignés</w:t>
      </w:r>
    </w:p>
    <w:p w14:paraId="55473424" w14:textId="77777777" w:rsidR="00B042DE" w:rsidRPr="00B042DE" w:rsidRDefault="00B042DE" w:rsidP="00B042DE">
      <w:pPr>
        <w:spacing w:after="0" w:line="240" w:lineRule="auto"/>
        <w:ind w:firstLine="708"/>
        <w:jc w:val="both"/>
        <w:rPr>
          <w:rFonts w:ascii="Arial" w:eastAsia="Times New Roman" w:hAnsi="Arial" w:cs="Arial"/>
          <w:i/>
        </w:rPr>
      </w:pPr>
    </w:p>
    <w:p w14:paraId="27A81AD4" w14:textId="77777777" w:rsidR="00B042DE" w:rsidRPr="00B042DE" w:rsidRDefault="00B042DE" w:rsidP="00B042DE">
      <w:pPr>
        <w:spacing w:after="0" w:line="240" w:lineRule="auto"/>
        <w:jc w:val="both"/>
        <w:rPr>
          <w:rFonts w:ascii="Arial" w:eastAsia="Times New Roman" w:hAnsi="Arial" w:cs="Arial"/>
          <w:i/>
        </w:rPr>
      </w:pPr>
      <w:r w:rsidRPr="00B042DE">
        <w:rPr>
          <w:rFonts w:ascii="Arial" w:eastAsia="Times New Roman" w:hAnsi="Arial" w:cs="Arial"/>
          <w:i/>
        </w:rPr>
        <w:t xml:space="preserve">La Communauté d’agglomération Maubeuge-Val de Sambre, </w:t>
      </w:r>
      <w:r w:rsidRPr="00B042DE">
        <w:rPr>
          <w:rFonts w:ascii="Arial" w:eastAsia="Times New Roman" w:hAnsi="Arial" w:cs="Times New Roman"/>
          <w:i/>
          <w:color w:val="000000"/>
          <w:sz w:val="24"/>
          <w:szCs w:val="24"/>
          <w:lang w:eastAsia="fr-FR"/>
        </w:rPr>
        <w:t>sise 1, place du Pavillon, BP 50234, 59603 MAUBEUGE Cedex</w:t>
      </w:r>
      <w:r w:rsidRPr="00B042DE">
        <w:rPr>
          <w:rFonts w:ascii="Arial" w:eastAsia="Times New Roman" w:hAnsi="Arial" w:cs="Arial"/>
          <w:i/>
        </w:rPr>
        <w:t xml:space="preserve"> - représentée par son Président en exercice, dûment habilité à l’effet des présentes selon la délibération n° du Conseil Communautaire n°42 en date du 30 avril 2014 portant délégation de compétences au Président</w:t>
      </w:r>
    </w:p>
    <w:p w14:paraId="7719F102" w14:textId="77777777" w:rsidR="00B042DE" w:rsidRPr="00B042DE" w:rsidRDefault="00B042DE" w:rsidP="00B042DE">
      <w:pPr>
        <w:spacing w:after="0" w:line="240" w:lineRule="auto"/>
        <w:jc w:val="both"/>
        <w:rPr>
          <w:rFonts w:ascii="Arial" w:eastAsia="Times New Roman" w:hAnsi="Arial" w:cs="Arial"/>
          <w:b/>
          <w:i/>
          <w:sz w:val="24"/>
          <w:szCs w:val="24"/>
        </w:rPr>
      </w:pPr>
    </w:p>
    <w:p w14:paraId="393FCA32" w14:textId="77777777" w:rsidR="00B042DE" w:rsidRPr="00B042DE" w:rsidRDefault="00B042DE" w:rsidP="00B042DE">
      <w:pPr>
        <w:spacing w:after="0" w:line="240" w:lineRule="auto"/>
        <w:ind w:firstLine="708"/>
        <w:jc w:val="both"/>
        <w:rPr>
          <w:rFonts w:ascii="Arial" w:eastAsia="Times New Roman" w:hAnsi="Arial" w:cs="Arial"/>
          <w:i/>
          <w:sz w:val="24"/>
          <w:szCs w:val="24"/>
        </w:rPr>
      </w:pPr>
      <w:r w:rsidRPr="00B042DE">
        <w:rPr>
          <w:rFonts w:ascii="Arial" w:eastAsia="Times New Roman" w:hAnsi="Arial" w:cs="Arial"/>
          <w:i/>
          <w:sz w:val="24"/>
          <w:szCs w:val="24"/>
        </w:rPr>
        <w:t>Ci-après désigné la « CAMVS »,</w:t>
      </w:r>
    </w:p>
    <w:p w14:paraId="5F3CAC5D" w14:textId="77777777" w:rsidR="00B042DE" w:rsidRPr="00B042DE" w:rsidRDefault="00B042DE" w:rsidP="00B042DE">
      <w:pPr>
        <w:spacing w:after="0" w:line="240" w:lineRule="auto"/>
        <w:jc w:val="both"/>
        <w:rPr>
          <w:rFonts w:ascii="Arial" w:eastAsia="Times New Roman" w:hAnsi="Arial" w:cs="Arial"/>
          <w:i/>
          <w:sz w:val="24"/>
          <w:szCs w:val="24"/>
        </w:rPr>
      </w:pPr>
    </w:p>
    <w:p w14:paraId="35AD6193" w14:textId="77777777" w:rsidR="00B042DE" w:rsidRPr="00B042DE" w:rsidRDefault="00B042DE" w:rsidP="00B042DE">
      <w:pPr>
        <w:spacing w:after="0" w:line="240" w:lineRule="auto"/>
        <w:jc w:val="right"/>
        <w:rPr>
          <w:rFonts w:ascii="Arial" w:eastAsia="Times New Roman" w:hAnsi="Arial" w:cs="Arial"/>
          <w:i/>
          <w:sz w:val="24"/>
          <w:szCs w:val="24"/>
        </w:rPr>
      </w:pPr>
      <w:r w:rsidRPr="00B042DE">
        <w:rPr>
          <w:rFonts w:ascii="Arial" w:eastAsia="Times New Roman" w:hAnsi="Arial" w:cs="Arial"/>
          <w:i/>
          <w:sz w:val="24"/>
          <w:szCs w:val="24"/>
        </w:rPr>
        <w:t>D’une part,</w:t>
      </w:r>
    </w:p>
    <w:p w14:paraId="57850C8F" w14:textId="77777777" w:rsidR="00B042DE" w:rsidRPr="00B042DE" w:rsidRDefault="00B042DE" w:rsidP="00B042DE">
      <w:pPr>
        <w:spacing w:after="0" w:line="240" w:lineRule="auto"/>
        <w:jc w:val="both"/>
        <w:rPr>
          <w:rFonts w:ascii="Arial" w:eastAsia="Times New Roman" w:hAnsi="Arial" w:cs="Arial"/>
          <w:i/>
          <w:sz w:val="24"/>
          <w:szCs w:val="24"/>
        </w:rPr>
      </w:pPr>
    </w:p>
    <w:p w14:paraId="263FA0B8" w14:textId="77777777" w:rsidR="00B042DE" w:rsidRPr="00B042DE" w:rsidRDefault="00B042DE" w:rsidP="00B042DE">
      <w:pPr>
        <w:spacing w:after="0" w:line="240" w:lineRule="auto"/>
        <w:jc w:val="both"/>
        <w:rPr>
          <w:rFonts w:ascii="Arial" w:eastAsia="Times New Roman" w:hAnsi="Arial" w:cs="Arial"/>
          <w:i/>
          <w:sz w:val="24"/>
          <w:szCs w:val="24"/>
          <w:highlight w:val="yellow"/>
        </w:rPr>
      </w:pPr>
      <w:r w:rsidRPr="00B042DE">
        <w:rPr>
          <w:rFonts w:ascii="Arial" w:eastAsia="Times New Roman" w:hAnsi="Arial" w:cs="Arial"/>
          <w:i/>
          <w:sz w:val="24"/>
          <w:szCs w:val="24"/>
          <w:highlight w:val="yellow"/>
        </w:rPr>
        <w:t>Et</w:t>
      </w:r>
    </w:p>
    <w:p w14:paraId="7205735B" w14:textId="77777777" w:rsidR="00B042DE" w:rsidRPr="00B042DE" w:rsidRDefault="00B042DE" w:rsidP="00B042DE">
      <w:pPr>
        <w:spacing w:after="0" w:line="240" w:lineRule="auto"/>
        <w:jc w:val="both"/>
        <w:rPr>
          <w:rFonts w:ascii="Arial" w:eastAsia="Times New Roman" w:hAnsi="Arial" w:cs="Arial"/>
          <w:i/>
          <w:sz w:val="24"/>
          <w:szCs w:val="24"/>
          <w:highlight w:val="yellow"/>
        </w:rPr>
      </w:pPr>
    </w:p>
    <w:p w14:paraId="562752F5" w14:textId="77777777" w:rsidR="00B042DE" w:rsidRPr="00B042DE" w:rsidRDefault="00B042DE" w:rsidP="00B042DE">
      <w:pPr>
        <w:spacing w:after="0" w:line="240" w:lineRule="auto"/>
        <w:jc w:val="both"/>
        <w:rPr>
          <w:rFonts w:ascii="Arial" w:eastAsia="Times New Roman" w:hAnsi="Arial" w:cs="Arial"/>
          <w:i/>
          <w:color w:val="00B050"/>
          <w:sz w:val="24"/>
          <w:szCs w:val="24"/>
          <w:highlight w:val="yellow"/>
        </w:rPr>
      </w:pPr>
      <w:r w:rsidRPr="00B042DE">
        <w:rPr>
          <w:rFonts w:ascii="Arial" w:eastAsia="Times New Roman" w:hAnsi="Arial" w:cs="Arial"/>
          <w:i/>
          <w:color w:val="00B050"/>
          <w:sz w:val="24"/>
          <w:szCs w:val="24"/>
          <w:highlight w:val="yellow"/>
        </w:rPr>
        <w:t xml:space="preserve">Cas d’une personne physique </w:t>
      </w:r>
    </w:p>
    <w:p w14:paraId="3DA6663C" w14:textId="3B9F40A1" w:rsidR="00B042DE" w:rsidRPr="00B042DE" w:rsidRDefault="00B042DE" w:rsidP="00B042DE">
      <w:pPr>
        <w:spacing w:after="0" w:line="240" w:lineRule="auto"/>
        <w:jc w:val="both"/>
        <w:rPr>
          <w:rFonts w:ascii="Arial" w:eastAsia="Times New Roman" w:hAnsi="Arial" w:cs="Arial"/>
          <w:i/>
          <w:highlight w:val="yellow"/>
        </w:rPr>
      </w:pPr>
      <w:r w:rsidRPr="00B042DE">
        <w:rPr>
          <w:rFonts w:ascii="Arial" w:eastAsia="Times New Roman" w:hAnsi="Arial" w:cs="Arial"/>
          <w:i/>
          <w:highlight w:val="yellow"/>
        </w:rPr>
        <w:t xml:space="preserve">Monsieur </w:t>
      </w:r>
      <w:r w:rsidR="00E02057">
        <w:rPr>
          <w:rFonts w:ascii="Arial" w:eastAsia="Times New Roman" w:hAnsi="Arial" w:cs="Arial"/>
          <w:i/>
          <w:highlight w:val="yellow"/>
        </w:rPr>
        <w:t>……………….</w:t>
      </w:r>
      <w:r w:rsidRPr="00B042DE">
        <w:rPr>
          <w:rFonts w:ascii="Arial" w:eastAsia="Times New Roman" w:hAnsi="Arial" w:cs="Arial"/>
          <w:i/>
          <w:highlight w:val="yellow"/>
        </w:rPr>
        <w:t xml:space="preserve">, demeurant </w:t>
      </w:r>
      <w:r w:rsidR="00E02057">
        <w:rPr>
          <w:rFonts w:ascii="Arial" w:eastAsia="Times New Roman" w:hAnsi="Arial" w:cs="Arial"/>
          <w:i/>
          <w:highlight w:val="yellow"/>
        </w:rPr>
        <w:t xml:space="preserve">                          </w:t>
      </w:r>
      <w:r w:rsidRPr="00B042DE">
        <w:rPr>
          <w:rFonts w:ascii="Arial" w:eastAsia="Times New Roman" w:hAnsi="Arial" w:cs="Arial"/>
          <w:i/>
          <w:highlight w:val="yellow"/>
        </w:rPr>
        <w:t>à</w:t>
      </w:r>
      <w:r w:rsidR="00E02057">
        <w:rPr>
          <w:rFonts w:ascii="Arial" w:eastAsia="Times New Roman" w:hAnsi="Arial" w:cs="Arial"/>
          <w:i/>
          <w:highlight w:val="yellow"/>
        </w:rPr>
        <w:t xml:space="preserve">                             </w:t>
      </w:r>
      <w:r w:rsidRPr="00B042DE">
        <w:rPr>
          <w:rFonts w:ascii="Arial" w:eastAsia="Times New Roman" w:hAnsi="Arial" w:cs="Arial"/>
          <w:i/>
          <w:highlight w:val="yellow"/>
        </w:rPr>
        <w:t>)</w:t>
      </w:r>
    </w:p>
    <w:p w14:paraId="33ACCE7C" w14:textId="77777777" w:rsidR="00B042DE" w:rsidRPr="00B042DE" w:rsidRDefault="00B042DE" w:rsidP="00B042DE">
      <w:pPr>
        <w:spacing w:after="0" w:line="240" w:lineRule="auto"/>
        <w:jc w:val="both"/>
        <w:rPr>
          <w:rFonts w:ascii="Arial" w:eastAsia="Times New Roman" w:hAnsi="Arial" w:cs="Arial"/>
          <w:i/>
          <w:highlight w:val="yellow"/>
        </w:rPr>
      </w:pPr>
    </w:p>
    <w:p w14:paraId="077A37DA" w14:textId="77777777" w:rsidR="00B042DE" w:rsidRPr="00B042DE" w:rsidRDefault="00B042DE" w:rsidP="00B042DE">
      <w:pPr>
        <w:spacing w:after="0" w:line="240" w:lineRule="auto"/>
        <w:ind w:firstLine="708"/>
        <w:jc w:val="both"/>
        <w:rPr>
          <w:rFonts w:ascii="Arial" w:eastAsia="Times New Roman" w:hAnsi="Arial" w:cs="Arial"/>
          <w:i/>
          <w:highlight w:val="yellow"/>
        </w:rPr>
      </w:pPr>
      <w:r w:rsidRPr="00B042DE">
        <w:rPr>
          <w:rFonts w:ascii="Arial" w:eastAsia="Times New Roman" w:hAnsi="Arial" w:cs="Arial"/>
          <w:i/>
          <w:highlight w:val="yellow"/>
        </w:rPr>
        <w:t>Ci-après désigné « le titulaire » ou « l’occupant »</w:t>
      </w:r>
    </w:p>
    <w:p w14:paraId="76BD60A3" w14:textId="77777777" w:rsidR="00B042DE" w:rsidRPr="00B042DE" w:rsidRDefault="00B042DE" w:rsidP="00B042DE">
      <w:pPr>
        <w:spacing w:after="0" w:line="240" w:lineRule="auto"/>
        <w:jc w:val="both"/>
        <w:rPr>
          <w:rFonts w:ascii="Arial" w:eastAsia="Times New Roman" w:hAnsi="Arial" w:cs="Arial"/>
          <w:i/>
          <w:highlight w:val="yellow"/>
        </w:rPr>
      </w:pPr>
    </w:p>
    <w:p w14:paraId="5A314121" w14:textId="77777777" w:rsidR="00B042DE" w:rsidRPr="00B042DE" w:rsidRDefault="00B042DE" w:rsidP="00B042DE">
      <w:pPr>
        <w:spacing w:after="0" w:line="240" w:lineRule="auto"/>
        <w:jc w:val="both"/>
        <w:rPr>
          <w:rFonts w:ascii="Arial" w:eastAsia="Times New Roman" w:hAnsi="Arial" w:cs="Arial"/>
          <w:i/>
          <w:color w:val="00B050"/>
          <w:sz w:val="24"/>
          <w:szCs w:val="24"/>
          <w:highlight w:val="yellow"/>
        </w:rPr>
      </w:pPr>
      <w:r w:rsidRPr="00B042DE">
        <w:rPr>
          <w:rFonts w:ascii="Arial" w:eastAsia="Times New Roman" w:hAnsi="Arial" w:cs="Arial"/>
          <w:i/>
          <w:color w:val="00B050"/>
          <w:sz w:val="24"/>
          <w:szCs w:val="24"/>
          <w:highlight w:val="yellow"/>
        </w:rPr>
        <w:t>Cas d’une personne morale</w:t>
      </w:r>
    </w:p>
    <w:p w14:paraId="2E9C68D4" w14:textId="6E02C87C" w:rsidR="00B042DE" w:rsidRPr="00B042DE" w:rsidRDefault="00B042DE" w:rsidP="00B042DE">
      <w:pPr>
        <w:spacing w:after="0" w:line="240" w:lineRule="auto"/>
        <w:jc w:val="both"/>
        <w:rPr>
          <w:rFonts w:ascii="Arial" w:eastAsia="Times New Roman" w:hAnsi="Arial" w:cs="Arial"/>
          <w:i/>
          <w:highlight w:val="yellow"/>
        </w:rPr>
      </w:pPr>
      <w:r w:rsidRPr="00B042DE">
        <w:rPr>
          <w:rFonts w:ascii="Arial" w:eastAsia="Times New Roman" w:hAnsi="Arial" w:cs="Arial"/>
          <w:i/>
          <w:highlight w:val="yellow"/>
        </w:rPr>
        <w:t xml:space="preserve">La </w:t>
      </w:r>
      <w:r w:rsidR="00E02057">
        <w:rPr>
          <w:rFonts w:ascii="Arial" w:eastAsia="Times New Roman" w:hAnsi="Arial" w:cs="Arial"/>
          <w:i/>
          <w:highlight w:val="yellow"/>
        </w:rPr>
        <w:t>société………………………..</w:t>
      </w:r>
      <w:r w:rsidRPr="00B042DE">
        <w:rPr>
          <w:rFonts w:ascii="Arial" w:eastAsia="Times New Roman" w:hAnsi="Arial" w:cs="Arial"/>
          <w:i/>
          <w:highlight w:val="yellow"/>
        </w:rPr>
        <w:t>», dont le siège se situe ………………….. représentée par M</w:t>
      </w:r>
      <w:r w:rsidR="00E02057">
        <w:rPr>
          <w:rFonts w:ascii="Arial" w:eastAsia="Times New Roman" w:hAnsi="Arial" w:cs="Arial"/>
          <w:i/>
          <w:highlight w:val="yellow"/>
        </w:rPr>
        <w:t>onsieur</w:t>
      </w:r>
      <w:r w:rsidRPr="00B042DE">
        <w:rPr>
          <w:rFonts w:ascii="Arial" w:eastAsia="Times New Roman" w:hAnsi="Arial" w:cs="Arial"/>
          <w:i/>
          <w:highlight w:val="yellow"/>
        </w:rPr>
        <w:t xml:space="preserve">, </w:t>
      </w:r>
      <w:r w:rsidR="00E02057">
        <w:rPr>
          <w:rFonts w:ascii="Arial" w:eastAsia="Times New Roman" w:hAnsi="Arial" w:cs="Arial"/>
          <w:i/>
          <w:highlight w:val="yellow"/>
        </w:rPr>
        <w:t xml:space="preserve">                                         </w:t>
      </w:r>
      <w:r w:rsidRPr="00B042DE">
        <w:rPr>
          <w:rFonts w:ascii="Arial" w:eastAsia="Times New Roman" w:hAnsi="Arial" w:cs="Arial"/>
          <w:i/>
          <w:highlight w:val="yellow"/>
        </w:rPr>
        <w:t xml:space="preserve">gérant </w:t>
      </w:r>
    </w:p>
    <w:p w14:paraId="416E5EB0" w14:textId="77777777" w:rsidR="00B042DE" w:rsidRPr="00B042DE" w:rsidRDefault="00B042DE" w:rsidP="00B042DE">
      <w:pPr>
        <w:spacing w:after="0" w:line="240" w:lineRule="auto"/>
        <w:jc w:val="both"/>
        <w:rPr>
          <w:rFonts w:ascii="Arial" w:eastAsia="Times New Roman" w:hAnsi="Arial" w:cs="Arial"/>
          <w:i/>
          <w:highlight w:val="yellow"/>
        </w:rPr>
      </w:pPr>
    </w:p>
    <w:p w14:paraId="42335F54" w14:textId="77777777" w:rsidR="00B042DE" w:rsidRPr="00B042DE" w:rsidRDefault="00B042DE" w:rsidP="00B042DE">
      <w:pPr>
        <w:spacing w:after="0" w:line="240" w:lineRule="auto"/>
        <w:ind w:firstLine="708"/>
        <w:jc w:val="both"/>
        <w:rPr>
          <w:rFonts w:ascii="Arial" w:eastAsia="Times New Roman" w:hAnsi="Arial" w:cs="Arial"/>
          <w:i/>
          <w:highlight w:val="yellow"/>
        </w:rPr>
      </w:pPr>
      <w:r w:rsidRPr="00B042DE">
        <w:rPr>
          <w:rFonts w:ascii="Arial" w:eastAsia="Times New Roman" w:hAnsi="Arial" w:cs="Arial"/>
          <w:i/>
          <w:highlight w:val="yellow"/>
        </w:rPr>
        <w:t>Ci-après désigné « le titulaire » ou « l’occupant »</w:t>
      </w:r>
    </w:p>
    <w:p w14:paraId="47DCE7BE" w14:textId="77777777" w:rsidR="00B042DE" w:rsidRPr="00B042DE" w:rsidRDefault="00B042DE" w:rsidP="00B042DE">
      <w:pPr>
        <w:spacing w:after="0" w:line="240" w:lineRule="auto"/>
        <w:jc w:val="both"/>
        <w:rPr>
          <w:rFonts w:ascii="Arial" w:eastAsia="Times New Roman" w:hAnsi="Arial" w:cs="Arial"/>
          <w:i/>
          <w:highlight w:val="yellow"/>
        </w:rPr>
      </w:pPr>
    </w:p>
    <w:p w14:paraId="00B32FC8" w14:textId="77777777" w:rsidR="00B042DE" w:rsidRPr="00B042DE" w:rsidRDefault="00B042DE" w:rsidP="00B042DE">
      <w:pPr>
        <w:spacing w:after="0" w:line="240" w:lineRule="auto"/>
        <w:jc w:val="right"/>
        <w:rPr>
          <w:rFonts w:ascii="Arial" w:eastAsia="Times New Roman" w:hAnsi="Arial" w:cs="Arial"/>
          <w:i/>
          <w:sz w:val="24"/>
          <w:szCs w:val="24"/>
        </w:rPr>
      </w:pPr>
      <w:r w:rsidRPr="00B042DE">
        <w:rPr>
          <w:rFonts w:ascii="Arial" w:eastAsia="Times New Roman" w:hAnsi="Arial" w:cs="Arial"/>
          <w:i/>
          <w:highlight w:val="yellow"/>
        </w:rPr>
        <w:t>D’autre part</w:t>
      </w:r>
    </w:p>
    <w:p w14:paraId="753CB144" w14:textId="77777777" w:rsidR="00B042DE" w:rsidRPr="00B042DE" w:rsidRDefault="00B042DE" w:rsidP="00B042DE">
      <w:pPr>
        <w:spacing w:after="0" w:line="240" w:lineRule="auto"/>
        <w:jc w:val="both"/>
        <w:rPr>
          <w:rFonts w:ascii="Arial" w:eastAsia="Times New Roman" w:hAnsi="Arial" w:cs="Arial"/>
          <w:i/>
          <w:sz w:val="24"/>
          <w:szCs w:val="24"/>
        </w:rPr>
      </w:pPr>
    </w:p>
    <w:p w14:paraId="346984F3" w14:textId="77777777" w:rsidR="00B042DE" w:rsidRPr="00B042DE" w:rsidRDefault="00B042DE" w:rsidP="00B042DE">
      <w:pPr>
        <w:spacing w:after="0" w:line="240" w:lineRule="auto"/>
        <w:jc w:val="both"/>
        <w:rPr>
          <w:rFonts w:ascii="Arial" w:eastAsia="Times New Roman" w:hAnsi="Arial" w:cs="Arial"/>
          <w:b/>
          <w:i/>
          <w:sz w:val="24"/>
          <w:szCs w:val="24"/>
        </w:rPr>
      </w:pPr>
    </w:p>
    <w:p w14:paraId="4F1E3E69" w14:textId="77777777" w:rsidR="00B042DE" w:rsidRDefault="00B042DE" w:rsidP="00B042DE">
      <w:pPr>
        <w:spacing w:after="0" w:line="240" w:lineRule="auto"/>
        <w:jc w:val="both"/>
        <w:rPr>
          <w:rFonts w:ascii="Arial" w:eastAsia="Times New Roman" w:hAnsi="Arial" w:cs="Arial"/>
          <w:b/>
          <w:i/>
          <w:sz w:val="24"/>
          <w:szCs w:val="24"/>
        </w:rPr>
      </w:pPr>
    </w:p>
    <w:p w14:paraId="602DEE91" w14:textId="77777777" w:rsidR="00D41C7B" w:rsidRDefault="00D41C7B" w:rsidP="00B042DE">
      <w:pPr>
        <w:spacing w:after="0" w:line="240" w:lineRule="auto"/>
        <w:jc w:val="both"/>
        <w:rPr>
          <w:rFonts w:ascii="Arial" w:eastAsia="Times New Roman" w:hAnsi="Arial" w:cs="Arial"/>
          <w:b/>
          <w:i/>
          <w:sz w:val="24"/>
          <w:szCs w:val="24"/>
        </w:rPr>
      </w:pPr>
    </w:p>
    <w:p w14:paraId="5D2610BB" w14:textId="77777777" w:rsidR="00D41C7B" w:rsidRDefault="00D41C7B" w:rsidP="00B042DE">
      <w:pPr>
        <w:spacing w:after="0" w:line="240" w:lineRule="auto"/>
        <w:jc w:val="both"/>
        <w:rPr>
          <w:rFonts w:ascii="Arial" w:eastAsia="Times New Roman" w:hAnsi="Arial" w:cs="Arial"/>
          <w:b/>
          <w:i/>
          <w:sz w:val="24"/>
          <w:szCs w:val="24"/>
        </w:rPr>
      </w:pPr>
    </w:p>
    <w:p w14:paraId="185CD0E5" w14:textId="77777777" w:rsidR="00D41C7B" w:rsidRDefault="00D41C7B" w:rsidP="00B042DE">
      <w:pPr>
        <w:spacing w:after="0" w:line="240" w:lineRule="auto"/>
        <w:jc w:val="both"/>
        <w:rPr>
          <w:rFonts w:ascii="Arial" w:eastAsia="Times New Roman" w:hAnsi="Arial" w:cs="Arial"/>
          <w:b/>
          <w:i/>
          <w:sz w:val="24"/>
          <w:szCs w:val="24"/>
        </w:rPr>
      </w:pPr>
    </w:p>
    <w:p w14:paraId="3BC69771" w14:textId="77777777" w:rsidR="00D41C7B" w:rsidRPr="00B042DE" w:rsidRDefault="00D41C7B" w:rsidP="00B042DE">
      <w:pPr>
        <w:spacing w:after="0" w:line="240" w:lineRule="auto"/>
        <w:jc w:val="both"/>
        <w:rPr>
          <w:rFonts w:ascii="Arial" w:eastAsia="Times New Roman" w:hAnsi="Arial" w:cs="Arial"/>
          <w:b/>
          <w:i/>
          <w:sz w:val="24"/>
          <w:szCs w:val="24"/>
        </w:rPr>
      </w:pPr>
    </w:p>
    <w:p w14:paraId="564D1DB5" w14:textId="77777777" w:rsidR="00B042DE" w:rsidRPr="00B042DE" w:rsidRDefault="00B042DE" w:rsidP="00B042DE">
      <w:pPr>
        <w:spacing w:after="0" w:line="240" w:lineRule="auto"/>
        <w:jc w:val="both"/>
        <w:rPr>
          <w:rFonts w:ascii="Arial" w:eastAsia="Times New Roman" w:hAnsi="Arial" w:cs="Arial"/>
          <w:b/>
          <w:i/>
          <w:sz w:val="24"/>
          <w:szCs w:val="24"/>
        </w:rPr>
      </w:pPr>
    </w:p>
    <w:p w14:paraId="3E53723C" w14:textId="15CA4F7B" w:rsidR="00D41C7B" w:rsidRPr="00D41C7B" w:rsidRDefault="00D41C7B" w:rsidP="00D41C7B">
      <w:pPr>
        <w:spacing w:line="288" w:lineRule="auto"/>
        <w:jc w:val="both"/>
        <w:rPr>
          <w:rFonts w:ascii="Arial" w:hAnsi="Arial" w:cs="Arial"/>
        </w:rPr>
      </w:pPr>
      <w:r w:rsidRPr="003D24E2">
        <w:rPr>
          <w:rFonts w:ascii="Arial" w:hAnsi="Arial" w:cs="Arial"/>
          <w:b/>
        </w:rPr>
        <w:t>Vu</w:t>
      </w:r>
      <w:r w:rsidRPr="003D24E2">
        <w:rPr>
          <w:rFonts w:ascii="Arial" w:hAnsi="Arial" w:cs="Arial"/>
        </w:rPr>
        <w:t xml:space="preserve"> le Code général de la propriété des personnes publiques et notamment les articles L.2111-1 ; L.2122-1 à </w:t>
      </w:r>
      <w:r>
        <w:rPr>
          <w:rFonts w:ascii="Arial" w:hAnsi="Arial" w:cs="Arial"/>
        </w:rPr>
        <w:t>L.2122-4 ; L2125-1 à L.2125-6 ;</w:t>
      </w:r>
    </w:p>
    <w:p w14:paraId="490E977D" w14:textId="01CC6734" w:rsidR="00D41C7B" w:rsidRDefault="00D41C7B" w:rsidP="00D41C7B">
      <w:pPr>
        <w:jc w:val="both"/>
        <w:rPr>
          <w:rFonts w:ascii="Arial" w:hAnsi="Arial" w:cs="Arial"/>
        </w:rPr>
      </w:pPr>
      <w:r w:rsidRPr="003D24E2">
        <w:rPr>
          <w:rFonts w:ascii="Arial" w:hAnsi="Arial" w:cs="Arial"/>
          <w:b/>
        </w:rPr>
        <w:t>Vu</w:t>
      </w:r>
      <w:r w:rsidRPr="003D24E2">
        <w:rPr>
          <w:rFonts w:ascii="Arial" w:hAnsi="Arial" w:cs="Arial"/>
        </w:rPr>
        <w:t xml:space="preserve"> le Code général des collectivités territoriales et</w:t>
      </w:r>
      <w:r>
        <w:rPr>
          <w:rFonts w:ascii="Arial" w:hAnsi="Arial" w:cs="Arial"/>
        </w:rPr>
        <w:t xml:space="preserve"> notamment l’article L.5211-9 ;</w:t>
      </w:r>
    </w:p>
    <w:p w14:paraId="728B82AD" w14:textId="25B4993D" w:rsidR="00D41C7B" w:rsidRDefault="00D41C7B" w:rsidP="00D41C7B">
      <w:pPr>
        <w:spacing w:line="288" w:lineRule="auto"/>
        <w:jc w:val="both"/>
        <w:rPr>
          <w:rFonts w:ascii="Arial" w:hAnsi="Arial" w:cs="Arial"/>
        </w:rPr>
      </w:pPr>
      <w:r w:rsidRPr="003D24E2">
        <w:rPr>
          <w:rFonts w:ascii="Arial" w:hAnsi="Arial" w:cs="Arial"/>
          <w:b/>
        </w:rPr>
        <w:t>Vu</w:t>
      </w:r>
      <w:r w:rsidRPr="003D24E2">
        <w:rPr>
          <w:rFonts w:ascii="Arial" w:hAnsi="Arial" w:cs="Arial"/>
        </w:rPr>
        <w:t xml:space="preserve"> l’arrêté préfectoral du 30 mai 2013 portant création d’une communauté d’agglomération issue de la fusion de la Communauté d’Agglomération Maubeuge-Val de Sambre, de la Communauté de Communes Nord-Maubeuge, de la Communauté de Communes Frontalière du Nord-Est Avesnois, de la Communauté de Communes Sambre-Avesnois, et du SIVU pour la requalification de la friche industriel</w:t>
      </w:r>
      <w:r>
        <w:rPr>
          <w:rFonts w:ascii="Arial" w:hAnsi="Arial" w:cs="Arial"/>
        </w:rPr>
        <w:t>le de CLECIM ;</w:t>
      </w:r>
    </w:p>
    <w:p w14:paraId="29154FCD" w14:textId="4BEC9F44" w:rsidR="00D41C7B" w:rsidRPr="00D41C7B" w:rsidRDefault="00D41C7B" w:rsidP="00D41C7B">
      <w:pPr>
        <w:spacing w:line="264" w:lineRule="auto"/>
        <w:jc w:val="both"/>
        <w:rPr>
          <w:rFonts w:ascii="Arial" w:hAnsi="Arial" w:cs="Arial"/>
        </w:rPr>
      </w:pPr>
      <w:r w:rsidRPr="003D24E2">
        <w:rPr>
          <w:rFonts w:ascii="Arial" w:hAnsi="Arial" w:cs="Arial"/>
          <w:b/>
        </w:rPr>
        <w:t>Vu</w:t>
      </w:r>
      <w:r w:rsidRPr="003D24E2">
        <w:rPr>
          <w:rFonts w:ascii="Arial" w:hAnsi="Arial" w:cs="Arial"/>
        </w:rPr>
        <w:t xml:space="preserve"> l’arrêté préfectoral du 20 décembre 2016 portant adhésion de la commune de Noyelles-sur-Sambre à la Communauté d’Agglomération Maubeuge-Val de Sambre suite à son retrait de la communauté de c</w:t>
      </w:r>
      <w:r>
        <w:rPr>
          <w:rFonts w:ascii="Arial" w:hAnsi="Arial" w:cs="Arial"/>
        </w:rPr>
        <w:t>ommunes du Cœur de l’Avesnois ;</w:t>
      </w:r>
    </w:p>
    <w:p w14:paraId="7C37C678" w14:textId="77777777" w:rsidR="00E46998" w:rsidRDefault="00E46998" w:rsidP="00E46998">
      <w:pPr>
        <w:spacing w:after="0" w:line="20" w:lineRule="atLeast"/>
        <w:jc w:val="both"/>
        <w:rPr>
          <w:rFonts w:ascii="Arial" w:hAnsi="Arial" w:cs="Arial"/>
        </w:rPr>
      </w:pPr>
      <w:r w:rsidRPr="00E46998">
        <w:rPr>
          <w:rFonts w:ascii="Arial" w:hAnsi="Arial" w:cs="Arial"/>
          <w:b/>
        </w:rPr>
        <w:t>Vu</w:t>
      </w:r>
      <w:r>
        <w:rPr>
          <w:rFonts w:ascii="Arial" w:hAnsi="Arial" w:cs="Arial"/>
        </w:rPr>
        <w:t xml:space="preserve"> l’arrêté préfectoral du 21 mars 2019 portant modification des statuts de la Communauté d’Agglomération Maubeuge-Val de Sambre ; </w:t>
      </w:r>
    </w:p>
    <w:p w14:paraId="02C5DD49" w14:textId="77777777" w:rsidR="00E46998" w:rsidRDefault="00E46998" w:rsidP="00E46998">
      <w:pPr>
        <w:spacing w:after="0" w:line="20" w:lineRule="atLeast"/>
        <w:jc w:val="both"/>
        <w:rPr>
          <w:rFonts w:ascii="Arial" w:hAnsi="Arial" w:cs="Arial"/>
        </w:rPr>
      </w:pPr>
    </w:p>
    <w:p w14:paraId="7BC6FE60" w14:textId="77777777" w:rsidR="00E46998" w:rsidRDefault="00E46998" w:rsidP="00E46998">
      <w:pPr>
        <w:spacing w:after="0" w:line="240" w:lineRule="auto"/>
        <w:ind w:right="-1"/>
        <w:jc w:val="both"/>
        <w:rPr>
          <w:rFonts w:ascii="Arial" w:hAnsi="Arial" w:cs="Arial"/>
        </w:rPr>
      </w:pPr>
      <w:r w:rsidRPr="00E46998">
        <w:rPr>
          <w:rFonts w:ascii="Arial" w:hAnsi="Arial" w:cs="Arial"/>
          <w:b/>
        </w:rPr>
        <w:t>Vu</w:t>
      </w:r>
      <w:r>
        <w:rPr>
          <w:rFonts w:ascii="Arial" w:hAnsi="Arial" w:cs="Arial"/>
        </w:rPr>
        <w:t xml:space="preserve"> l’arrêté préfectoral du 31 décembre 2019 actant transfert automatique des compétences obligatoires « Eau », « Assainissement des eaux usées » et « gestion des eaux pluviales urbaines » à la Communauté d’Agglomération Maubeuge-Val de Sambre ;</w:t>
      </w:r>
    </w:p>
    <w:p w14:paraId="1C19A64F" w14:textId="77777777" w:rsidR="00E46998" w:rsidRDefault="00E46998" w:rsidP="00E46998">
      <w:pPr>
        <w:spacing w:after="0" w:line="240" w:lineRule="auto"/>
        <w:jc w:val="both"/>
        <w:rPr>
          <w:rFonts w:ascii="Arial" w:hAnsi="Arial" w:cs="Arial"/>
        </w:rPr>
      </w:pPr>
    </w:p>
    <w:p w14:paraId="1F0DF1CE" w14:textId="77777777" w:rsidR="00E46998" w:rsidRDefault="00E46998" w:rsidP="00E46998">
      <w:pPr>
        <w:spacing w:after="0" w:line="240" w:lineRule="auto"/>
        <w:ind w:right="-1"/>
        <w:jc w:val="both"/>
        <w:rPr>
          <w:rFonts w:ascii="Arial" w:hAnsi="Arial" w:cs="Arial"/>
        </w:rPr>
      </w:pPr>
      <w:r w:rsidRPr="00E46998">
        <w:rPr>
          <w:rFonts w:ascii="Arial" w:hAnsi="Arial" w:cs="Arial"/>
          <w:b/>
        </w:rPr>
        <w:t>Vu</w:t>
      </w:r>
      <w:r>
        <w:rPr>
          <w:rFonts w:ascii="Arial" w:hAnsi="Arial" w:cs="Arial"/>
        </w:rPr>
        <w:t xml:space="preserve"> l’arrêté préfectoral du 24 décembre 2020 portant extension des compétences de la CAMVS en matière de circuits courts ;</w:t>
      </w:r>
    </w:p>
    <w:p w14:paraId="75021BCA" w14:textId="77777777" w:rsidR="00E46998" w:rsidRDefault="00E46998" w:rsidP="00E46998">
      <w:pPr>
        <w:spacing w:after="0" w:line="240" w:lineRule="auto"/>
        <w:ind w:right="-1"/>
        <w:jc w:val="both"/>
        <w:rPr>
          <w:rFonts w:ascii="Arial" w:hAnsi="Arial" w:cs="Arial"/>
        </w:rPr>
      </w:pPr>
    </w:p>
    <w:p w14:paraId="6CF0F7CF" w14:textId="77777777" w:rsidR="00E46998" w:rsidRDefault="00E46998" w:rsidP="00E46998">
      <w:pPr>
        <w:spacing w:after="0" w:line="240" w:lineRule="auto"/>
        <w:jc w:val="both"/>
        <w:rPr>
          <w:rFonts w:ascii="Arial" w:hAnsi="Arial" w:cs="Arial"/>
        </w:rPr>
      </w:pPr>
      <w:r w:rsidRPr="00E46998">
        <w:rPr>
          <w:rFonts w:ascii="Arial" w:hAnsi="Arial" w:cs="Arial"/>
          <w:b/>
        </w:rPr>
        <w:t>Vu</w:t>
      </w:r>
      <w:r>
        <w:rPr>
          <w:rFonts w:ascii="Arial" w:hAnsi="Arial" w:cs="Arial"/>
        </w:rPr>
        <w:t xml:space="preserve"> la délibération n° 2402 du 10 septembre 2020 portant mise en conformité des statuts avec la loi n° 2019-1461 du 27 décembre 2019 relative à l'engagement dans la vie locale et à la proximité de l'action publique ;</w:t>
      </w:r>
    </w:p>
    <w:p w14:paraId="735FC1E6" w14:textId="77777777" w:rsidR="00E46998" w:rsidRDefault="00E46998" w:rsidP="00E46998">
      <w:pPr>
        <w:spacing w:after="0" w:line="240" w:lineRule="auto"/>
        <w:jc w:val="both"/>
        <w:rPr>
          <w:rFonts w:ascii="Arial" w:hAnsi="Arial" w:cs="Arial"/>
        </w:rPr>
      </w:pPr>
    </w:p>
    <w:p w14:paraId="1B249655" w14:textId="436384C4" w:rsidR="00E46998" w:rsidRDefault="00E46998" w:rsidP="0035045B">
      <w:pPr>
        <w:spacing w:after="0" w:line="240" w:lineRule="auto"/>
        <w:jc w:val="both"/>
        <w:rPr>
          <w:rFonts w:ascii="Arial" w:hAnsi="Arial" w:cs="Arial"/>
        </w:rPr>
      </w:pPr>
      <w:r w:rsidRPr="0035045B">
        <w:rPr>
          <w:rFonts w:ascii="Arial" w:hAnsi="Arial" w:cs="Arial"/>
          <w:b/>
        </w:rPr>
        <w:t>Vu</w:t>
      </w:r>
      <w:r>
        <w:rPr>
          <w:rFonts w:ascii="Arial" w:hAnsi="Arial" w:cs="Arial"/>
        </w:rPr>
        <w:t xml:space="preserve"> les statuts de la CAMVS et notamment l’article </w:t>
      </w:r>
      <w:r w:rsidR="006C1D38">
        <w:rPr>
          <w:rFonts w:ascii="Arial" w:hAnsi="Arial" w:cs="Arial"/>
        </w:rPr>
        <w:t>2.1.1.b</w:t>
      </w:r>
      <w:r w:rsidR="006C1D38">
        <w:rPr>
          <w:rFonts w:ascii="Arial" w:hAnsi="Arial" w:cs="Arial"/>
          <w:b/>
        </w:rPr>
        <w:t xml:space="preserve">. </w:t>
      </w:r>
      <w:r w:rsidR="006C1D38">
        <w:rPr>
          <w:rFonts w:ascii="Arial" w:hAnsi="Arial" w:cs="Arial"/>
        </w:rPr>
        <w:t>relatif</w:t>
      </w:r>
      <w:r>
        <w:rPr>
          <w:rFonts w:ascii="Arial" w:hAnsi="Arial" w:cs="Arial"/>
        </w:rPr>
        <w:t xml:space="preserve"> à la compétence obligatoire </w:t>
      </w:r>
      <w:r w:rsidR="006C1D38">
        <w:rPr>
          <w:rFonts w:ascii="Arial" w:hAnsi="Arial" w:cs="Arial"/>
        </w:rPr>
        <w:t>pour la création, l’aménagement, l’entretien et la gestion de zones d’</w:t>
      </w:r>
      <w:r w:rsidR="004A48F5">
        <w:rPr>
          <w:rFonts w:ascii="Arial" w:hAnsi="Arial" w:cs="Arial"/>
        </w:rPr>
        <w:t>activités industrielle, commerciale, tertiaire, artisanale, touristique, portuaire et aéroportuaire</w:t>
      </w:r>
      <w:r w:rsidR="0035045B">
        <w:rPr>
          <w:rFonts w:ascii="Arial" w:hAnsi="Arial" w:cs="Arial"/>
        </w:rPr>
        <w:t> ;</w:t>
      </w:r>
    </w:p>
    <w:p w14:paraId="5BE9252C" w14:textId="77777777" w:rsidR="0035045B" w:rsidRDefault="0035045B" w:rsidP="0035045B">
      <w:pPr>
        <w:spacing w:after="0" w:line="240" w:lineRule="auto"/>
        <w:jc w:val="both"/>
        <w:rPr>
          <w:rFonts w:ascii="Arial" w:hAnsi="Arial" w:cs="Arial"/>
        </w:rPr>
      </w:pPr>
    </w:p>
    <w:p w14:paraId="6BA07900" w14:textId="0AFD69E2" w:rsidR="00D41C7B" w:rsidRPr="00D41C7B" w:rsidRDefault="00D41C7B" w:rsidP="00D41C7B">
      <w:pPr>
        <w:spacing w:line="288" w:lineRule="auto"/>
        <w:jc w:val="both"/>
        <w:rPr>
          <w:rFonts w:ascii="Arial" w:hAnsi="Arial" w:cs="Arial"/>
        </w:rPr>
      </w:pPr>
      <w:r w:rsidRPr="003D24E2">
        <w:rPr>
          <w:rFonts w:ascii="Arial" w:hAnsi="Arial" w:cs="Arial"/>
          <w:b/>
        </w:rPr>
        <w:t>Vu</w:t>
      </w:r>
      <w:r w:rsidRPr="003D24E2">
        <w:rPr>
          <w:rFonts w:ascii="Arial" w:hAnsi="Arial" w:cs="Arial"/>
        </w:rPr>
        <w:t xml:space="preserve"> la convention conclue en application des articles L.221-1 du Code de l’Aviation Civile et 28 de la loi N°2004-809 du 13 août 2004 relative aux libertés et responsabilités locales pour le transfert de compétences et du patrimoine portant sur l’aérodrome de Maubeuge-Elesmes</w:t>
      </w:r>
      <w:r>
        <w:rPr>
          <w:rFonts w:ascii="Arial" w:hAnsi="Arial" w:cs="Arial"/>
        </w:rPr>
        <w:t>, en date du 26 décembre 2006 ;</w:t>
      </w:r>
    </w:p>
    <w:p w14:paraId="1A6188D6" w14:textId="733E1B5E" w:rsidR="00D41C7B" w:rsidRPr="00D41C7B" w:rsidRDefault="00D41C7B" w:rsidP="00D41C7B">
      <w:pPr>
        <w:spacing w:line="288" w:lineRule="auto"/>
        <w:jc w:val="both"/>
        <w:rPr>
          <w:rFonts w:ascii="Arial" w:hAnsi="Arial" w:cs="Arial"/>
        </w:rPr>
      </w:pPr>
      <w:r w:rsidRPr="003D24E2">
        <w:rPr>
          <w:rFonts w:ascii="Arial" w:hAnsi="Arial" w:cs="Arial"/>
          <w:b/>
        </w:rPr>
        <w:t>Vu</w:t>
      </w:r>
      <w:r w:rsidRPr="003D24E2">
        <w:rPr>
          <w:rFonts w:ascii="Arial" w:hAnsi="Arial" w:cs="Arial"/>
        </w:rPr>
        <w:t xml:space="preserve"> l’arrêté de mise en œuvre des mesures de sûreté sur aérod</w:t>
      </w:r>
      <w:r>
        <w:rPr>
          <w:rFonts w:ascii="Arial" w:hAnsi="Arial" w:cs="Arial"/>
        </w:rPr>
        <w:t xml:space="preserve">rome du 1er septembre 2010 ; </w:t>
      </w:r>
    </w:p>
    <w:p w14:paraId="4FDA6BC8" w14:textId="6FB46FCF" w:rsidR="00D41C7B" w:rsidRPr="003D24E2" w:rsidRDefault="00D41C7B" w:rsidP="00D41C7B">
      <w:pPr>
        <w:spacing w:line="264" w:lineRule="auto"/>
        <w:jc w:val="both"/>
        <w:rPr>
          <w:rFonts w:ascii="Arial" w:hAnsi="Arial" w:cs="Arial"/>
        </w:rPr>
      </w:pPr>
      <w:r w:rsidRPr="003D24E2">
        <w:rPr>
          <w:rFonts w:ascii="Arial" w:hAnsi="Arial" w:cs="Arial"/>
          <w:b/>
        </w:rPr>
        <w:t>Vu</w:t>
      </w:r>
      <w:r w:rsidRPr="003D24E2">
        <w:rPr>
          <w:rFonts w:ascii="Arial" w:hAnsi="Arial" w:cs="Arial"/>
        </w:rPr>
        <w:t xml:space="preserve"> l’arrêté portant règlement de police générale sur l’aérodrome de Maubeuge-Elesm</w:t>
      </w:r>
      <w:r>
        <w:rPr>
          <w:rFonts w:ascii="Arial" w:hAnsi="Arial" w:cs="Arial"/>
        </w:rPr>
        <w:t>es en date du 06 janvier 2014 ;</w:t>
      </w:r>
    </w:p>
    <w:p w14:paraId="68E11F9B" w14:textId="77777777" w:rsidR="0035045B" w:rsidRDefault="0035045B" w:rsidP="0035045B">
      <w:pPr>
        <w:spacing w:line="264" w:lineRule="auto"/>
        <w:jc w:val="both"/>
        <w:rPr>
          <w:rFonts w:ascii="Arial" w:hAnsi="Arial" w:cs="Arial"/>
        </w:rPr>
      </w:pPr>
      <w:r w:rsidRPr="003D24E2">
        <w:rPr>
          <w:rFonts w:ascii="Arial" w:hAnsi="Arial" w:cs="Arial"/>
          <w:b/>
        </w:rPr>
        <w:t>Vu</w:t>
      </w:r>
      <w:r w:rsidRPr="003D24E2">
        <w:rPr>
          <w:rFonts w:ascii="Arial" w:hAnsi="Arial" w:cs="Arial"/>
        </w:rPr>
        <w:t xml:space="preserve"> la </w:t>
      </w:r>
      <w:r w:rsidRPr="00435137">
        <w:rPr>
          <w:rFonts w:ascii="Arial" w:hAnsi="Arial" w:cs="Arial"/>
        </w:rPr>
        <w:t>délibération n°2225 du 12 décembre 2019 relative à la tarification des redevances à partir de l’année 2020</w:t>
      </w:r>
      <w:r>
        <w:rPr>
          <w:rFonts w:ascii="Arial" w:hAnsi="Arial" w:cs="Arial"/>
        </w:rPr>
        <w:t xml:space="preserve"> </w:t>
      </w:r>
      <w:r w:rsidRPr="003D24E2">
        <w:rPr>
          <w:rFonts w:ascii="Arial" w:hAnsi="Arial" w:cs="Arial"/>
        </w:rPr>
        <w:t>de l’aérodrome d</w:t>
      </w:r>
      <w:r>
        <w:rPr>
          <w:rFonts w:ascii="Arial" w:hAnsi="Arial" w:cs="Arial"/>
        </w:rPr>
        <w:t>e Maubeuge-Elesmes ;</w:t>
      </w:r>
    </w:p>
    <w:p w14:paraId="1F14B2C4" w14:textId="2164C175" w:rsidR="00D41C7B" w:rsidRPr="00D41C7B" w:rsidRDefault="00D41C7B" w:rsidP="00D41C7B">
      <w:pPr>
        <w:spacing w:line="264" w:lineRule="auto"/>
        <w:jc w:val="both"/>
        <w:rPr>
          <w:rFonts w:ascii="Arial" w:hAnsi="Arial" w:cs="Arial"/>
        </w:rPr>
      </w:pPr>
      <w:r w:rsidRPr="003D24E2">
        <w:rPr>
          <w:rFonts w:ascii="Arial" w:hAnsi="Arial" w:cs="Arial"/>
          <w:b/>
        </w:rPr>
        <w:t xml:space="preserve">Vu </w:t>
      </w:r>
      <w:r w:rsidRPr="003D24E2">
        <w:rPr>
          <w:rFonts w:ascii="Arial" w:hAnsi="Arial" w:cs="Arial"/>
        </w:rPr>
        <w:t>la délibération n°</w:t>
      </w:r>
      <w:r w:rsidR="00DA67CC">
        <w:rPr>
          <w:rFonts w:ascii="Arial" w:hAnsi="Arial" w:cs="Arial"/>
        </w:rPr>
        <w:t xml:space="preserve"> 2373 du Conseil Communautaire du 10 juillet 2020</w:t>
      </w:r>
      <w:r w:rsidRPr="003D24E2">
        <w:rPr>
          <w:rFonts w:ascii="Arial" w:hAnsi="Arial" w:cs="Arial"/>
        </w:rPr>
        <w:t xml:space="preserve"> donnant délégation au Président de la CAMVS de prendre toute décision concernant la conclusion et la révision du louage de choses pour une </w:t>
      </w:r>
      <w:r>
        <w:rPr>
          <w:rFonts w:ascii="Arial" w:hAnsi="Arial" w:cs="Arial"/>
        </w:rPr>
        <w:t>durée n’excédant pas douze ans.</w:t>
      </w:r>
    </w:p>
    <w:p w14:paraId="1186B6A7" w14:textId="4CF46189" w:rsidR="00D41C7B" w:rsidRDefault="00D41C7B" w:rsidP="00D41C7B">
      <w:pPr>
        <w:spacing w:line="288" w:lineRule="auto"/>
        <w:jc w:val="both"/>
        <w:rPr>
          <w:rFonts w:ascii="Arial" w:hAnsi="Arial" w:cs="Arial"/>
        </w:rPr>
      </w:pPr>
      <w:r w:rsidRPr="00133108">
        <w:rPr>
          <w:rFonts w:ascii="Arial" w:hAnsi="Arial" w:cs="Arial"/>
          <w:b/>
        </w:rPr>
        <w:t xml:space="preserve">Vu </w:t>
      </w:r>
      <w:r w:rsidRPr="00133108">
        <w:rPr>
          <w:rFonts w:ascii="Arial" w:hAnsi="Arial" w:cs="Arial"/>
        </w:rPr>
        <w:t xml:space="preserve">la décision </w:t>
      </w:r>
      <w:r>
        <w:rPr>
          <w:rFonts w:ascii="Arial" w:hAnsi="Arial" w:cs="Arial"/>
        </w:rPr>
        <w:t xml:space="preserve">du Président </w:t>
      </w:r>
      <w:r w:rsidRPr="00133108">
        <w:rPr>
          <w:rFonts w:ascii="Arial" w:hAnsi="Arial" w:cs="Arial"/>
        </w:rPr>
        <w:t>n</w:t>
      </w:r>
      <w:r w:rsidRPr="00A14C0A">
        <w:rPr>
          <w:rFonts w:ascii="Arial" w:hAnsi="Arial" w:cs="Arial"/>
          <w:highlight w:val="yellow"/>
        </w:rPr>
        <w:t>°……../20</w:t>
      </w:r>
      <w:r w:rsidR="00435137">
        <w:rPr>
          <w:rFonts w:ascii="Arial" w:hAnsi="Arial" w:cs="Arial"/>
          <w:highlight w:val="yellow"/>
        </w:rPr>
        <w:t>2</w:t>
      </w:r>
      <w:r>
        <w:rPr>
          <w:rFonts w:ascii="Arial" w:hAnsi="Arial" w:cs="Arial"/>
          <w:highlight w:val="yellow"/>
        </w:rPr>
        <w:t>1</w:t>
      </w:r>
      <w:r w:rsidRPr="00A14C0A">
        <w:rPr>
          <w:rFonts w:ascii="Arial" w:hAnsi="Arial" w:cs="Arial"/>
          <w:highlight w:val="yellow"/>
        </w:rPr>
        <w:t xml:space="preserve"> en date du ……………..20</w:t>
      </w:r>
      <w:r w:rsidR="00435137">
        <w:rPr>
          <w:rFonts w:ascii="Arial" w:hAnsi="Arial" w:cs="Arial"/>
          <w:highlight w:val="yellow"/>
        </w:rPr>
        <w:t>21</w:t>
      </w:r>
      <w:r w:rsidRPr="00A14C0A">
        <w:rPr>
          <w:rFonts w:ascii="Arial" w:hAnsi="Arial" w:cs="Arial"/>
          <w:highlight w:val="yellow"/>
        </w:rPr>
        <w:t>,</w:t>
      </w:r>
      <w:r>
        <w:rPr>
          <w:rFonts w:ascii="Arial" w:hAnsi="Arial" w:cs="Arial"/>
        </w:rPr>
        <w:t xml:space="preserve"> concernant la mise </w:t>
      </w:r>
      <w:r w:rsidRPr="00133108">
        <w:rPr>
          <w:rFonts w:ascii="Arial" w:hAnsi="Arial" w:cs="Arial"/>
        </w:rPr>
        <w:t>à disposition des terrains, bâtiments et installations</w:t>
      </w:r>
      <w:r>
        <w:rPr>
          <w:rFonts w:ascii="Arial" w:hAnsi="Arial" w:cs="Arial"/>
        </w:rPr>
        <w:t xml:space="preserve"> aéroportuaires, propriétés de la CAMVS sur l’aérodrome de Maubeuge-Elesmes LFQJ par le biais d’Autorisations d’Occupation Temporaire du domaine public intercommunal.</w:t>
      </w:r>
    </w:p>
    <w:p w14:paraId="141E991D" w14:textId="00BC3087" w:rsidR="00B042DE" w:rsidRPr="00CE7B5E" w:rsidRDefault="00B042DE" w:rsidP="00B042DE">
      <w:pPr>
        <w:spacing w:after="0" w:line="240" w:lineRule="auto"/>
        <w:jc w:val="both"/>
        <w:rPr>
          <w:rFonts w:ascii="Arial" w:eastAsia="Times New Roman" w:hAnsi="Arial" w:cs="Arial"/>
          <w:i/>
        </w:rPr>
      </w:pPr>
    </w:p>
    <w:p w14:paraId="78B3A5D1" w14:textId="77777777" w:rsidR="00B042DE" w:rsidRPr="00CE7B5E" w:rsidRDefault="00B042DE" w:rsidP="00B042DE">
      <w:pPr>
        <w:spacing w:after="0" w:line="240" w:lineRule="auto"/>
        <w:jc w:val="both"/>
        <w:rPr>
          <w:rFonts w:ascii="Arial" w:eastAsia="Times New Roman" w:hAnsi="Arial" w:cs="Arial"/>
          <w:i/>
        </w:rPr>
      </w:pPr>
    </w:p>
    <w:p w14:paraId="4E9E4F15" w14:textId="77777777" w:rsidR="00D41C7B" w:rsidRDefault="00D41C7B" w:rsidP="00BC03D6">
      <w:pPr>
        <w:spacing w:after="0" w:line="240" w:lineRule="auto"/>
        <w:jc w:val="both"/>
        <w:rPr>
          <w:rFonts w:ascii="Arial" w:eastAsia="Times New Roman" w:hAnsi="Arial" w:cs="Arial"/>
          <w:lang w:eastAsia="fr-FR"/>
        </w:rPr>
      </w:pPr>
    </w:p>
    <w:p w14:paraId="2A4CC0A2" w14:textId="77777777" w:rsidR="00D41C7B" w:rsidRPr="00524820" w:rsidRDefault="00D41C7B" w:rsidP="00BC03D6">
      <w:pPr>
        <w:spacing w:after="0" w:line="240" w:lineRule="auto"/>
        <w:jc w:val="both"/>
        <w:rPr>
          <w:rFonts w:ascii="Arial" w:eastAsia="Times New Roman" w:hAnsi="Arial" w:cs="Arial"/>
          <w:lang w:eastAsia="fr-FR"/>
        </w:rPr>
      </w:pPr>
    </w:p>
    <w:p w14:paraId="578C0193" w14:textId="2B925795" w:rsidR="00524820" w:rsidRPr="00524820" w:rsidRDefault="00524820" w:rsidP="00BC03D6">
      <w:pPr>
        <w:spacing w:after="0" w:line="240" w:lineRule="auto"/>
        <w:jc w:val="both"/>
        <w:rPr>
          <w:rFonts w:ascii="Arial" w:eastAsia="Times New Roman" w:hAnsi="Arial" w:cs="Arial"/>
          <w:lang w:eastAsia="fr-FR"/>
        </w:rPr>
      </w:pPr>
      <w:r w:rsidRPr="00524820">
        <w:rPr>
          <w:rFonts w:ascii="Arial" w:eastAsia="Times New Roman" w:hAnsi="Arial" w:cs="Arial"/>
          <w:lang w:eastAsia="fr-FR"/>
        </w:rPr>
        <w:t>Conformément aux dispositions de l’ordonnance 2017-562 du 19 avril 2017 instituant l’obligation de mise en concurrence préalable dans l’attribution d’une autorisation d’occupation temporaire</w:t>
      </w:r>
      <w:r w:rsidR="00AC1D5B">
        <w:rPr>
          <w:rFonts w:ascii="Arial" w:eastAsia="Times New Roman" w:hAnsi="Arial" w:cs="Arial"/>
          <w:lang w:eastAsia="fr-FR"/>
        </w:rPr>
        <w:t> ;</w:t>
      </w:r>
    </w:p>
    <w:p w14:paraId="31253EFE" w14:textId="77777777" w:rsidR="00524820" w:rsidRPr="00524820" w:rsidRDefault="00524820" w:rsidP="00BC03D6">
      <w:pPr>
        <w:spacing w:after="0" w:line="240" w:lineRule="auto"/>
        <w:jc w:val="both"/>
        <w:rPr>
          <w:rFonts w:ascii="Arial" w:eastAsia="Times New Roman" w:hAnsi="Arial" w:cs="Arial"/>
          <w:lang w:eastAsia="fr-FR"/>
        </w:rPr>
      </w:pPr>
    </w:p>
    <w:p w14:paraId="60085475" w14:textId="2E6E5ADB" w:rsidR="00524820" w:rsidRDefault="00524820" w:rsidP="00BC03D6">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Suite à l’avis public à la concurrence publié en date </w:t>
      </w:r>
      <w:r w:rsidRPr="002C58E7">
        <w:rPr>
          <w:rFonts w:ascii="Arial" w:eastAsia="Times New Roman" w:hAnsi="Arial" w:cs="Arial"/>
          <w:lang w:eastAsia="fr-FR"/>
        </w:rPr>
        <w:t>du</w:t>
      </w:r>
      <w:r w:rsidR="009E24A4" w:rsidRPr="002C58E7">
        <w:rPr>
          <w:rFonts w:ascii="Arial" w:eastAsia="Times New Roman" w:hAnsi="Arial" w:cs="Arial"/>
          <w:lang w:eastAsia="fr-FR"/>
        </w:rPr>
        <w:t xml:space="preserve"> </w:t>
      </w:r>
      <w:r w:rsidR="002C58E7" w:rsidRPr="002C58E7">
        <w:rPr>
          <w:rFonts w:ascii="Arial" w:eastAsia="Times New Roman" w:hAnsi="Arial" w:cs="Arial"/>
          <w:lang w:eastAsia="fr-FR"/>
        </w:rPr>
        <w:t>14 juin</w:t>
      </w:r>
      <w:r w:rsidRPr="002C58E7">
        <w:rPr>
          <w:rFonts w:ascii="Arial" w:eastAsia="Times New Roman" w:hAnsi="Arial" w:cs="Arial"/>
          <w:lang w:eastAsia="fr-FR"/>
        </w:rPr>
        <w:t xml:space="preserve"> </w:t>
      </w:r>
      <w:r w:rsidR="00DA67CC" w:rsidRPr="002C58E7">
        <w:rPr>
          <w:rFonts w:ascii="Arial" w:eastAsia="Times New Roman" w:hAnsi="Arial" w:cs="Arial"/>
          <w:lang w:eastAsia="fr-FR"/>
        </w:rPr>
        <w:t>2021</w:t>
      </w:r>
      <w:r w:rsidR="00AC1D5B" w:rsidRPr="002C58E7">
        <w:rPr>
          <w:rFonts w:ascii="Arial" w:eastAsia="Times New Roman" w:hAnsi="Arial" w:cs="Arial"/>
          <w:lang w:eastAsia="fr-FR"/>
        </w:rPr>
        <w:t> ;</w:t>
      </w:r>
    </w:p>
    <w:p w14:paraId="2ADBB89C" w14:textId="77777777" w:rsidR="00AC1D5B" w:rsidRDefault="00AC1D5B" w:rsidP="00BC03D6">
      <w:pPr>
        <w:spacing w:after="0" w:line="240" w:lineRule="auto"/>
        <w:jc w:val="both"/>
        <w:rPr>
          <w:rFonts w:ascii="Arial" w:eastAsia="Times New Roman" w:hAnsi="Arial" w:cs="Arial"/>
          <w:lang w:eastAsia="fr-FR"/>
        </w:rPr>
      </w:pPr>
    </w:p>
    <w:p w14:paraId="6FC06256" w14:textId="519ED2D2" w:rsidR="00524820" w:rsidRPr="00524820" w:rsidRDefault="00524820" w:rsidP="00BC03D6">
      <w:pPr>
        <w:spacing w:after="0" w:line="240" w:lineRule="auto"/>
        <w:jc w:val="both"/>
        <w:rPr>
          <w:rFonts w:ascii="Arial" w:eastAsia="Times New Roman" w:hAnsi="Arial" w:cs="Arial"/>
          <w:lang w:eastAsia="fr-FR"/>
        </w:rPr>
      </w:pPr>
      <w:r>
        <w:rPr>
          <w:rFonts w:ascii="Arial" w:eastAsia="Times New Roman" w:hAnsi="Arial" w:cs="Arial"/>
          <w:lang w:eastAsia="fr-FR"/>
        </w:rPr>
        <w:t xml:space="preserve">Conformément au règlement de la consultation, l’autorisation d’occupation temporaire a été attribuée à </w:t>
      </w:r>
      <w:r w:rsidRPr="00067846">
        <w:rPr>
          <w:rFonts w:ascii="Arial" w:eastAsia="Times New Roman" w:hAnsi="Arial" w:cs="Arial"/>
          <w:lang w:eastAsia="fr-FR"/>
        </w:rPr>
        <w:t>…………………………………………………………………….</w:t>
      </w:r>
    </w:p>
    <w:p w14:paraId="04F5235D" w14:textId="77777777" w:rsidR="00524820" w:rsidRPr="00524820" w:rsidRDefault="00524820" w:rsidP="00BC03D6">
      <w:pPr>
        <w:spacing w:after="0" w:line="288" w:lineRule="auto"/>
        <w:jc w:val="both"/>
        <w:rPr>
          <w:rFonts w:ascii="Arial" w:eastAsia="Times New Roman" w:hAnsi="Arial" w:cs="Arial"/>
          <w:sz w:val="24"/>
          <w:szCs w:val="24"/>
          <w:lang w:eastAsia="fr-FR"/>
        </w:rPr>
      </w:pPr>
    </w:p>
    <w:p w14:paraId="4B5A4E0C" w14:textId="77777777" w:rsidR="00524820" w:rsidRPr="00524820" w:rsidRDefault="00524820" w:rsidP="00BC03D6">
      <w:pPr>
        <w:spacing w:after="0" w:line="288" w:lineRule="auto"/>
        <w:jc w:val="both"/>
        <w:rPr>
          <w:rFonts w:ascii="Arial" w:eastAsia="Times New Roman" w:hAnsi="Arial" w:cs="Arial"/>
          <w:b/>
          <w:bCs/>
          <w:i/>
          <w:iCs/>
          <w:lang w:eastAsia="fr-FR"/>
        </w:rPr>
      </w:pPr>
      <w:r w:rsidRPr="00524820">
        <w:rPr>
          <w:rFonts w:ascii="Arial" w:eastAsia="Times New Roman" w:hAnsi="Arial" w:cs="Arial"/>
          <w:b/>
          <w:bCs/>
          <w:i/>
          <w:iCs/>
          <w:u w:val="single"/>
          <w:lang w:eastAsia="fr-FR"/>
        </w:rPr>
        <w:t>Ceci exposé, il a été convenu et arrêté ce qui suit</w:t>
      </w:r>
      <w:r w:rsidRPr="00524820">
        <w:rPr>
          <w:rFonts w:ascii="Arial" w:eastAsia="Times New Roman" w:hAnsi="Arial" w:cs="Arial"/>
          <w:b/>
          <w:bCs/>
          <w:i/>
          <w:iCs/>
          <w:lang w:eastAsia="fr-FR"/>
        </w:rPr>
        <w:t> :</w:t>
      </w:r>
    </w:p>
    <w:p w14:paraId="62710317" w14:textId="77777777" w:rsidR="00524820" w:rsidRDefault="00524820" w:rsidP="00BC03D6">
      <w:pPr>
        <w:spacing w:after="0" w:line="288" w:lineRule="auto"/>
        <w:jc w:val="both"/>
        <w:rPr>
          <w:rFonts w:ascii="Arial" w:eastAsia="Times New Roman" w:hAnsi="Arial" w:cs="Arial"/>
          <w:lang w:eastAsia="fr-FR"/>
        </w:rPr>
      </w:pPr>
    </w:p>
    <w:p w14:paraId="15EEAF6A" w14:textId="77777777" w:rsidR="009F13A7" w:rsidRDefault="009F13A7" w:rsidP="00BC03D6">
      <w:pPr>
        <w:spacing w:after="0" w:line="288" w:lineRule="auto"/>
        <w:jc w:val="both"/>
        <w:rPr>
          <w:rFonts w:ascii="Arial" w:eastAsia="Times New Roman" w:hAnsi="Arial" w:cs="Arial"/>
          <w:lang w:eastAsia="fr-FR"/>
        </w:rPr>
      </w:pPr>
    </w:p>
    <w:p w14:paraId="7E8B581A" w14:textId="77777777" w:rsidR="009F13A7" w:rsidRPr="00524820" w:rsidRDefault="009F13A7" w:rsidP="00BC03D6">
      <w:pPr>
        <w:spacing w:after="0" w:line="288" w:lineRule="auto"/>
        <w:jc w:val="both"/>
        <w:rPr>
          <w:rFonts w:ascii="Arial" w:eastAsia="Times New Roman" w:hAnsi="Arial" w:cs="Arial"/>
          <w:lang w:eastAsia="fr-FR"/>
        </w:rPr>
      </w:pPr>
    </w:p>
    <w:p w14:paraId="2490764E" w14:textId="77777777" w:rsidR="00524820" w:rsidRDefault="00524820" w:rsidP="00BC03D6">
      <w:pPr>
        <w:spacing w:after="0" w:line="288" w:lineRule="auto"/>
        <w:jc w:val="both"/>
        <w:rPr>
          <w:rFonts w:ascii="Arial" w:eastAsia="Times New Roman" w:hAnsi="Arial" w:cs="Arial"/>
          <w:b/>
          <w:bCs/>
          <w:smallCaps/>
          <w:u w:val="single"/>
          <w:lang w:eastAsia="fr-FR"/>
        </w:rPr>
      </w:pPr>
      <w:r w:rsidRPr="00524820">
        <w:rPr>
          <w:rFonts w:ascii="Arial" w:eastAsia="Times New Roman" w:hAnsi="Arial" w:cs="Arial"/>
          <w:b/>
          <w:bCs/>
          <w:smallCaps/>
          <w:u w:val="single"/>
          <w:lang w:eastAsia="fr-FR"/>
        </w:rPr>
        <w:t>Article 1 : Objet</w:t>
      </w:r>
    </w:p>
    <w:p w14:paraId="17904D35" w14:textId="77777777" w:rsidR="009F13A7" w:rsidRPr="00524820" w:rsidRDefault="009F13A7" w:rsidP="00BC03D6">
      <w:pPr>
        <w:spacing w:after="0" w:line="288" w:lineRule="auto"/>
        <w:jc w:val="both"/>
        <w:rPr>
          <w:rFonts w:ascii="Arial" w:eastAsia="Times New Roman" w:hAnsi="Arial" w:cs="Arial"/>
          <w:b/>
          <w:bCs/>
          <w:smallCaps/>
          <w:u w:val="single"/>
          <w:lang w:eastAsia="fr-FR"/>
        </w:rPr>
      </w:pPr>
    </w:p>
    <w:p w14:paraId="551745DB" w14:textId="77777777" w:rsidR="00524820" w:rsidRPr="00524820" w:rsidRDefault="00524820" w:rsidP="00BC03D6">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La CAMVS, par les présentes, autorise </w:t>
      </w:r>
      <w:r w:rsidRPr="00D41C7B">
        <w:rPr>
          <w:rFonts w:ascii="Arial" w:eastAsia="Times New Roman" w:hAnsi="Arial" w:cs="Arial"/>
          <w:lang w:eastAsia="fr-FR"/>
        </w:rPr>
        <w:t>l’occupant précaire</w:t>
      </w:r>
      <w:r w:rsidRPr="00524820">
        <w:rPr>
          <w:rFonts w:ascii="Arial" w:eastAsia="Times New Roman" w:hAnsi="Arial" w:cs="Arial"/>
          <w:lang w:eastAsia="fr-FR"/>
        </w:rPr>
        <w:t xml:space="preserve"> à occuper sous le régime des autorisations d’occupation temporaire du domaine public intercommunal un emplacement désigné ci-après. Cette autorisation est précaire, révocable et non constitutive de droits réels. Elle est régie par les seules règles du droit administratif et échappe, aux autres règles en matière de location.</w:t>
      </w:r>
    </w:p>
    <w:p w14:paraId="78DFD33F" w14:textId="77777777" w:rsidR="00524820" w:rsidRPr="00524820" w:rsidRDefault="00524820" w:rsidP="00BC03D6">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Non constitutive de droits réels, elle est donc accordée à titre personnel. L’occupant est tenu d'occuper lui-même et d'utiliser directement en son nom les biens mis à sa disposition. Il ne peut pas céder son titre, ni les biens mis à sa disposition. </w:t>
      </w:r>
    </w:p>
    <w:p w14:paraId="7BBC074E" w14:textId="2FBCFF34" w:rsidR="00524820" w:rsidRPr="00524820" w:rsidRDefault="00524820" w:rsidP="00BE74F8">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L’occupant peut toutefois, avec l'agrément préalable et écrit de la CAMVS, transférer tout ou partie des droits résultant de la présente autorisation mais demeure personnellement et solidairement responsable envers la CAMVS et les tiers de l'accomplissement de toutes les obligations imposées par cette autorisation. </w:t>
      </w:r>
    </w:p>
    <w:p w14:paraId="77712967" w14:textId="77777777" w:rsidR="00524820" w:rsidRPr="00524820" w:rsidRDefault="00524820" w:rsidP="00524820">
      <w:pPr>
        <w:spacing w:after="0" w:line="288" w:lineRule="auto"/>
        <w:jc w:val="both"/>
        <w:rPr>
          <w:rFonts w:ascii="Arial" w:eastAsia="Times New Roman" w:hAnsi="Arial" w:cs="Arial"/>
          <w:lang w:eastAsia="fr-FR"/>
        </w:rPr>
      </w:pPr>
    </w:p>
    <w:p w14:paraId="4B4E4E2D" w14:textId="77777777" w:rsidR="00524820" w:rsidRDefault="00524820" w:rsidP="00524820">
      <w:pPr>
        <w:spacing w:after="0" w:line="288" w:lineRule="auto"/>
        <w:jc w:val="both"/>
        <w:rPr>
          <w:rFonts w:ascii="Arial" w:eastAsia="Times New Roman" w:hAnsi="Arial" w:cs="Arial"/>
          <w:b/>
          <w:smallCaps/>
          <w:u w:val="single"/>
          <w:lang w:eastAsia="fr-FR"/>
        </w:rPr>
      </w:pPr>
      <w:r w:rsidRPr="00524820">
        <w:rPr>
          <w:rFonts w:ascii="Arial" w:eastAsia="Times New Roman" w:hAnsi="Arial" w:cs="Arial"/>
          <w:b/>
          <w:smallCaps/>
          <w:u w:val="single"/>
          <w:lang w:eastAsia="fr-FR"/>
        </w:rPr>
        <w:t>Article 2 : Désignation</w:t>
      </w:r>
    </w:p>
    <w:p w14:paraId="22653F23" w14:textId="77777777" w:rsidR="00BE74F8" w:rsidRDefault="00BE74F8" w:rsidP="00524820">
      <w:pPr>
        <w:spacing w:after="0" w:line="288" w:lineRule="auto"/>
        <w:jc w:val="both"/>
        <w:rPr>
          <w:rFonts w:ascii="Arial" w:eastAsia="Times New Roman" w:hAnsi="Arial" w:cs="Arial"/>
          <w:b/>
          <w:smallCaps/>
          <w:u w:val="single"/>
          <w:lang w:eastAsia="fr-FR"/>
        </w:rPr>
      </w:pPr>
    </w:p>
    <w:p w14:paraId="1DF6DC11" w14:textId="32B5812C" w:rsidR="00BE74F8" w:rsidRDefault="00BE74F8" w:rsidP="00BE74F8">
      <w:pPr>
        <w:tabs>
          <w:tab w:val="left" w:pos="426"/>
        </w:tabs>
        <w:spacing w:before="120" w:after="0" w:line="240" w:lineRule="auto"/>
        <w:jc w:val="both"/>
        <w:rPr>
          <w:rFonts w:ascii="Arial" w:hAnsi="Arial" w:cs="Arial"/>
        </w:rPr>
      </w:pPr>
      <w:r>
        <w:rPr>
          <w:rFonts w:ascii="Arial" w:hAnsi="Arial" w:cs="Arial"/>
        </w:rPr>
        <w:t xml:space="preserve">La présente autorisation est délivrée exclusivement pour </w:t>
      </w:r>
      <w:r w:rsidR="00DC0135">
        <w:rPr>
          <w:rFonts w:ascii="Arial" w:eastAsia="Calibri" w:hAnsi="Arial" w:cs="Arial"/>
        </w:rPr>
        <w:t xml:space="preserve">l’utilisation des locaux du bar-restaurant et annexes </w:t>
      </w:r>
      <w:r>
        <w:rPr>
          <w:rFonts w:ascii="Arial" w:eastAsia="Calibri" w:hAnsi="Arial" w:cs="Arial"/>
        </w:rPr>
        <w:t>nécessaires à l’exercice de l’activité</w:t>
      </w:r>
      <w:r>
        <w:rPr>
          <w:rFonts w:ascii="Arial" w:hAnsi="Arial" w:cs="Arial"/>
        </w:rPr>
        <w:t>. Aucune activité ne pourra substituer ou compléter cette destination.</w:t>
      </w:r>
    </w:p>
    <w:p w14:paraId="42BFE7EA" w14:textId="77777777" w:rsidR="009F13A7" w:rsidRPr="00524820" w:rsidRDefault="009F13A7" w:rsidP="00524820">
      <w:pPr>
        <w:spacing w:after="0" w:line="288" w:lineRule="auto"/>
        <w:jc w:val="both"/>
        <w:rPr>
          <w:rFonts w:ascii="Arial" w:eastAsia="Times New Roman" w:hAnsi="Arial" w:cs="Arial"/>
          <w:b/>
          <w:smallCaps/>
          <w:u w:val="single"/>
          <w:lang w:eastAsia="fr-FR"/>
        </w:rPr>
      </w:pPr>
    </w:p>
    <w:p w14:paraId="1619F4A2" w14:textId="137CCDF0" w:rsidR="00524820" w:rsidRDefault="00DC0135" w:rsidP="00BC03D6">
      <w:pPr>
        <w:spacing w:after="0" w:line="240" w:lineRule="auto"/>
        <w:jc w:val="both"/>
        <w:rPr>
          <w:rFonts w:ascii="Arial" w:eastAsia="Times New Roman" w:hAnsi="Arial" w:cs="Arial"/>
          <w:lang w:eastAsia="fr-FR"/>
        </w:rPr>
      </w:pPr>
      <w:r>
        <w:rPr>
          <w:rFonts w:ascii="Arial" w:eastAsia="Times New Roman" w:hAnsi="Arial" w:cs="Arial"/>
          <w:lang w:eastAsia="fr-FR"/>
        </w:rPr>
        <w:t>Le bar restaurant et ses annexes</w:t>
      </w:r>
      <w:r w:rsidR="00BE74F8" w:rsidRPr="006353C4">
        <w:rPr>
          <w:rFonts w:ascii="Arial" w:eastAsia="Times New Roman" w:hAnsi="Arial" w:cs="Arial"/>
          <w:lang w:eastAsia="fr-FR"/>
        </w:rPr>
        <w:t xml:space="preserve"> font partie </w:t>
      </w:r>
      <w:r w:rsidR="0097436B" w:rsidRPr="006353C4">
        <w:rPr>
          <w:rFonts w:ascii="Arial" w:eastAsia="Times New Roman" w:hAnsi="Arial" w:cs="Arial"/>
          <w:lang w:eastAsia="fr-FR"/>
        </w:rPr>
        <w:t>de</w:t>
      </w:r>
      <w:r w:rsidR="00524820" w:rsidRPr="006353C4">
        <w:rPr>
          <w:rFonts w:ascii="Arial" w:eastAsia="Times New Roman" w:hAnsi="Arial" w:cs="Arial"/>
          <w:lang w:eastAsia="fr-FR"/>
        </w:rPr>
        <w:t xml:space="preserve"> parcelle</w:t>
      </w:r>
      <w:r w:rsidR="0097436B" w:rsidRPr="006353C4">
        <w:rPr>
          <w:rFonts w:ascii="Arial" w:eastAsia="Times New Roman" w:hAnsi="Arial" w:cs="Arial"/>
          <w:lang w:eastAsia="fr-FR"/>
        </w:rPr>
        <w:t>s</w:t>
      </w:r>
      <w:r w:rsidR="00524820" w:rsidRPr="006353C4">
        <w:rPr>
          <w:rFonts w:ascii="Arial" w:eastAsia="Times New Roman" w:hAnsi="Arial" w:cs="Arial"/>
          <w:lang w:eastAsia="fr-FR"/>
        </w:rPr>
        <w:t xml:space="preserve"> plus vaste</w:t>
      </w:r>
      <w:r w:rsidR="0097436B" w:rsidRPr="006353C4">
        <w:rPr>
          <w:rFonts w:ascii="Arial" w:eastAsia="Times New Roman" w:hAnsi="Arial" w:cs="Arial"/>
          <w:lang w:eastAsia="fr-FR"/>
        </w:rPr>
        <w:t>s</w:t>
      </w:r>
      <w:r w:rsidR="00524820" w:rsidRPr="006353C4">
        <w:rPr>
          <w:rFonts w:ascii="Arial" w:eastAsia="Times New Roman" w:hAnsi="Arial" w:cs="Arial"/>
          <w:lang w:eastAsia="fr-FR"/>
        </w:rPr>
        <w:t xml:space="preserve">, faisant partie du domaine public cadastrée </w:t>
      </w:r>
      <w:r w:rsidR="00524820" w:rsidRPr="00D450AF">
        <w:rPr>
          <w:rFonts w:ascii="Arial" w:eastAsia="Times New Roman" w:hAnsi="Arial" w:cs="Arial"/>
          <w:lang w:eastAsia="fr-FR"/>
        </w:rPr>
        <w:t xml:space="preserve">section </w:t>
      </w:r>
      <w:r w:rsidR="00D450AF" w:rsidRPr="00D450AF">
        <w:rPr>
          <w:rFonts w:ascii="Arial" w:eastAsia="Times New Roman" w:hAnsi="Arial" w:cs="Arial"/>
          <w:lang w:eastAsia="fr-FR"/>
        </w:rPr>
        <w:t>A</w:t>
      </w:r>
      <w:r w:rsidR="00E674F7" w:rsidRPr="00D450AF">
        <w:rPr>
          <w:rFonts w:ascii="Arial" w:eastAsia="Times New Roman" w:hAnsi="Arial" w:cs="Arial"/>
          <w:lang w:eastAsia="fr-FR"/>
        </w:rPr>
        <w:t xml:space="preserve"> </w:t>
      </w:r>
      <w:r w:rsidR="00524820" w:rsidRPr="00D450AF">
        <w:rPr>
          <w:rFonts w:ascii="Arial" w:eastAsia="Times New Roman" w:hAnsi="Arial" w:cs="Arial"/>
          <w:lang w:eastAsia="fr-FR"/>
        </w:rPr>
        <w:t>numéro</w:t>
      </w:r>
      <w:r w:rsidR="00E674F7" w:rsidRPr="00D450AF">
        <w:rPr>
          <w:rFonts w:ascii="Arial" w:eastAsia="Times New Roman" w:hAnsi="Arial" w:cs="Arial"/>
          <w:lang w:eastAsia="fr-FR"/>
        </w:rPr>
        <w:t xml:space="preserve"> </w:t>
      </w:r>
      <w:r w:rsidR="002C0132" w:rsidRPr="00D450AF">
        <w:rPr>
          <w:rFonts w:ascii="Arial" w:eastAsia="Times New Roman" w:hAnsi="Arial" w:cs="Arial"/>
          <w:lang w:eastAsia="fr-FR"/>
        </w:rPr>
        <w:t>432</w:t>
      </w:r>
      <w:r w:rsidR="00E674F7" w:rsidRPr="00D450AF">
        <w:rPr>
          <w:rFonts w:ascii="Arial" w:eastAsia="Times New Roman" w:hAnsi="Arial" w:cs="Arial"/>
          <w:lang w:eastAsia="fr-FR"/>
        </w:rPr>
        <w:t xml:space="preserve"> </w:t>
      </w:r>
      <w:r w:rsidR="0097436B" w:rsidRPr="00D450AF">
        <w:rPr>
          <w:rFonts w:ascii="Arial" w:eastAsia="Times New Roman" w:hAnsi="Arial" w:cs="Arial"/>
          <w:lang w:eastAsia="fr-FR"/>
        </w:rPr>
        <w:t>sise</w:t>
      </w:r>
      <w:r w:rsidR="00E674F7" w:rsidRPr="00D450AF">
        <w:rPr>
          <w:rFonts w:ascii="Arial" w:eastAsia="Times New Roman" w:hAnsi="Arial" w:cs="Arial"/>
          <w:lang w:eastAsia="fr-FR"/>
        </w:rPr>
        <w:t>s</w:t>
      </w:r>
      <w:r w:rsidR="0097436B" w:rsidRPr="006353C4">
        <w:rPr>
          <w:rFonts w:ascii="Arial" w:eastAsia="Times New Roman" w:hAnsi="Arial" w:cs="Arial"/>
          <w:lang w:eastAsia="fr-FR"/>
        </w:rPr>
        <w:t xml:space="preserve"> à l’aérodrome, sur la c</w:t>
      </w:r>
      <w:r w:rsidR="00524820" w:rsidRPr="006353C4">
        <w:rPr>
          <w:rFonts w:ascii="Arial" w:eastAsia="Times New Roman" w:hAnsi="Arial" w:cs="Arial"/>
          <w:lang w:eastAsia="fr-FR"/>
        </w:rPr>
        <w:t xml:space="preserve">ommune </w:t>
      </w:r>
      <w:r>
        <w:rPr>
          <w:rFonts w:ascii="Arial" w:eastAsia="Times New Roman" w:hAnsi="Arial" w:cs="Arial"/>
          <w:lang w:eastAsia="fr-FR"/>
        </w:rPr>
        <w:t>d’Elesmes</w:t>
      </w:r>
      <w:r w:rsidR="00524820" w:rsidRPr="006353C4">
        <w:rPr>
          <w:rFonts w:ascii="Arial" w:eastAsia="Times New Roman" w:hAnsi="Arial" w:cs="Arial"/>
          <w:lang w:eastAsia="fr-FR"/>
        </w:rPr>
        <w:t>, le tout comme figurant sur le plan annexé.</w:t>
      </w:r>
    </w:p>
    <w:p w14:paraId="3133B34D" w14:textId="77777777" w:rsidR="005F528F" w:rsidRPr="00524820" w:rsidRDefault="005F528F" w:rsidP="00BC03D6">
      <w:pPr>
        <w:spacing w:after="0" w:line="240" w:lineRule="auto"/>
        <w:jc w:val="both"/>
        <w:rPr>
          <w:rFonts w:ascii="Arial" w:eastAsia="Times New Roman" w:hAnsi="Arial" w:cs="Arial"/>
          <w:lang w:eastAsia="fr-FR"/>
        </w:rPr>
      </w:pPr>
    </w:p>
    <w:p w14:paraId="32604D7E" w14:textId="1FF3C926" w:rsidR="00524820" w:rsidRPr="00524820" w:rsidRDefault="00524820" w:rsidP="00BC03D6">
      <w:pPr>
        <w:spacing w:after="0" w:line="240" w:lineRule="auto"/>
        <w:jc w:val="both"/>
        <w:rPr>
          <w:rFonts w:ascii="Arial" w:eastAsia="Times New Roman" w:hAnsi="Arial" w:cs="Arial"/>
          <w:lang w:eastAsia="fr-FR"/>
        </w:rPr>
      </w:pPr>
      <w:r w:rsidRPr="00524820">
        <w:rPr>
          <w:rFonts w:ascii="Arial" w:eastAsia="Times New Roman" w:hAnsi="Arial" w:cs="Arial"/>
          <w:lang w:eastAsia="fr-FR"/>
        </w:rPr>
        <w:t>Ainsi que lesdits lieux existent, s’étendent, se poursuivent et se comportent, sans aucune exception ni réserve, sans qu’il soit fait une plus ample désignation, l’occupant précaire déclarant connaître parfaitement les lieux pour les avoir visités en détail et les prendre tels qu’ils s’étendent, se poursuivent et se comportent, avec leurs aisances et dépendances</w:t>
      </w:r>
      <w:r w:rsidR="005F528F" w:rsidRPr="00524820">
        <w:rPr>
          <w:rFonts w:ascii="Arial" w:eastAsia="Times New Roman" w:hAnsi="Arial" w:cs="Arial"/>
          <w:lang w:eastAsia="fr-FR"/>
        </w:rPr>
        <w:t>.</w:t>
      </w:r>
    </w:p>
    <w:p w14:paraId="4117286B" w14:textId="77777777" w:rsidR="00524820" w:rsidRPr="00524820" w:rsidRDefault="00524820" w:rsidP="00524820">
      <w:pPr>
        <w:spacing w:after="0" w:line="288" w:lineRule="auto"/>
        <w:jc w:val="both"/>
        <w:rPr>
          <w:rFonts w:ascii="Arial" w:eastAsia="Times New Roman" w:hAnsi="Arial" w:cs="Arial"/>
          <w:lang w:eastAsia="fr-FR"/>
        </w:rPr>
      </w:pPr>
    </w:p>
    <w:p w14:paraId="3076761A" w14:textId="77777777" w:rsidR="00524820" w:rsidRDefault="00524820" w:rsidP="00524820">
      <w:pPr>
        <w:spacing w:after="0" w:line="288" w:lineRule="auto"/>
        <w:jc w:val="both"/>
        <w:rPr>
          <w:rFonts w:ascii="Arial" w:eastAsia="Times New Roman" w:hAnsi="Arial" w:cs="Arial"/>
          <w:b/>
          <w:smallCaps/>
          <w:u w:val="single"/>
          <w:lang w:eastAsia="fr-FR"/>
        </w:rPr>
      </w:pPr>
      <w:r w:rsidRPr="00524820">
        <w:rPr>
          <w:rFonts w:ascii="Arial" w:eastAsia="Times New Roman" w:hAnsi="Arial" w:cs="Arial"/>
          <w:b/>
          <w:smallCaps/>
          <w:u w:val="single"/>
          <w:lang w:eastAsia="fr-FR"/>
        </w:rPr>
        <w:t>Article 3 : Durée</w:t>
      </w:r>
    </w:p>
    <w:p w14:paraId="14499E2D" w14:textId="77777777" w:rsidR="001A1B9D" w:rsidRPr="00524820" w:rsidRDefault="001A1B9D" w:rsidP="00524820">
      <w:pPr>
        <w:spacing w:after="0" w:line="288" w:lineRule="auto"/>
        <w:jc w:val="both"/>
        <w:rPr>
          <w:rFonts w:ascii="Arial" w:eastAsia="Times New Roman" w:hAnsi="Arial" w:cs="Arial"/>
          <w:b/>
          <w:smallCaps/>
          <w:u w:val="single"/>
          <w:lang w:eastAsia="fr-FR"/>
        </w:rPr>
      </w:pPr>
    </w:p>
    <w:p w14:paraId="1A639C63" w14:textId="0B566010" w:rsidR="00607A42" w:rsidRPr="00607A42" w:rsidRDefault="00524820" w:rsidP="00607A42">
      <w:pPr>
        <w:pStyle w:val="Commentaire"/>
        <w:jc w:val="both"/>
        <w:rPr>
          <w:rFonts w:ascii="Arial" w:hAnsi="Arial" w:cs="Arial"/>
          <w:sz w:val="22"/>
          <w:szCs w:val="22"/>
        </w:rPr>
      </w:pPr>
      <w:r w:rsidRPr="00607A42">
        <w:rPr>
          <w:rFonts w:ascii="Arial" w:eastAsia="Times New Roman" w:hAnsi="Arial" w:cs="Arial"/>
          <w:sz w:val="22"/>
          <w:szCs w:val="22"/>
          <w:lang w:eastAsia="fr-FR"/>
        </w:rPr>
        <w:t xml:space="preserve">La présente convention d’occupation temporaire du domaine public intercommunal est consentie </w:t>
      </w:r>
      <w:r w:rsidR="007D04C3" w:rsidRPr="00607A42">
        <w:rPr>
          <w:rFonts w:ascii="Arial" w:eastAsia="Times New Roman" w:hAnsi="Arial" w:cs="Arial"/>
          <w:sz w:val="22"/>
          <w:szCs w:val="22"/>
          <w:lang w:eastAsia="fr-FR"/>
        </w:rPr>
        <w:t xml:space="preserve">et acceptée pour une durée </w:t>
      </w:r>
      <w:r w:rsidR="007D04C3" w:rsidRPr="006353C4">
        <w:rPr>
          <w:rFonts w:ascii="Arial" w:eastAsia="Times New Roman" w:hAnsi="Arial" w:cs="Arial"/>
          <w:sz w:val="22"/>
          <w:szCs w:val="22"/>
          <w:lang w:eastAsia="fr-FR"/>
        </w:rPr>
        <w:t xml:space="preserve">de </w:t>
      </w:r>
      <w:r w:rsidR="00E53489">
        <w:rPr>
          <w:rFonts w:ascii="Arial" w:eastAsia="Times New Roman" w:hAnsi="Arial" w:cs="Arial"/>
          <w:sz w:val="22"/>
          <w:szCs w:val="22"/>
          <w:highlight w:val="yellow"/>
          <w:lang w:eastAsia="fr-FR"/>
        </w:rPr>
        <w:t>00</w:t>
      </w:r>
      <w:r w:rsidRPr="00F057E7">
        <w:rPr>
          <w:rFonts w:ascii="Arial" w:eastAsia="Times New Roman" w:hAnsi="Arial" w:cs="Arial"/>
          <w:sz w:val="22"/>
          <w:szCs w:val="22"/>
          <w:highlight w:val="yellow"/>
          <w:lang w:eastAsia="fr-FR"/>
        </w:rPr>
        <w:t xml:space="preserve"> ans</w:t>
      </w:r>
      <w:r w:rsidRPr="006353C4">
        <w:rPr>
          <w:rFonts w:ascii="Arial" w:eastAsia="Times New Roman" w:hAnsi="Arial" w:cs="Arial"/>
          <w:sz w:val="22"/>
          <w:szCs w:val="22"/>
          <w:lang w:eastAsia="fr-FR"/>
        </w:rPr>
        <w:t>, commençant</w:t>
      </w:r>
      <w:r w:rsidRPr="00607A42">
        <w:rPr>
          <w:rFonts w:ascii="Arial" w:eastAsia="Times New Roman" w:hAnsi="Arial" w:cs="Arial"/>
          <w:sz w:val="22"/>
          <w:szCs w:val="22"/>
          <w:lang w:eastAsia="fr-FR"/>
        </w:rPr>
        <w:t xml:space="preserve"> à courir à la date de la signature.</w:t>
      </w:r>
      <w:r w:rsidR="00607A42" w:rsidRPr="00607A42">
        <w:t xml:space="preserve"> </w:t>
      </w:r>
    </w:p>
    <w:p w14:paraId="4CC56DCD" w14:textId="77777777" w:rsidR="00293BAB" w:rsidRPr="00524820" w:rsidRDefault="00293BAB" w:rsidP="00524820">
      <w:pPr>
        <w:spacing w:after="0" w:line="288" w:lineRule="auto"/>
        <w:jc w:val="both"/>
        <w:rPr>
          <w:rFonts w:ascii="Arial" w:eastAsia="Times New Roman" w:hAnsi="Arial" w:cs="Arial"/>
          <w:lang w:eastAsia="fr-FR"/>
        </w:rPr>
      </w:pPr>
    </w:p>
    <w:p w14:paraId="07308760" w14:textId="77777777" w:rsidR="00524820" w:rsidRDefault="00524820" w:rsidP="00524820">
      <w:pPr>
        <w:spacing w:after="0" w:line="288" w:lineRule="auto"/>
        <w:jc w:val="both"/>
        <w:rPr>
          <w:rFonts w:ascii="Arial" w:eastAsia="Times New Roman" w:hAnsi="Arial" w:cs="Arial"/>
          <w:b/>
          <w:smallCaps/>
          <w:u w:val="single"/>
          <w:lang w:eastAsia="fr-FR"/>
        </w:rPr>
      </w:pPr>
      <w:r w:rsidRPr="00524820">
        <w:rPr>
          <w:rFonts w:ascii="Arial" w:eastAsia="Times New Roman" w:hAnsi="Arial" w:cs="Arial"/>
          <w:b/>
          <w:smallCaps/>
          <w:u w:val="single"/>
          <w:lang w:eastAsia="fr-FR"/>
        </w:rPr>
        <w:t>Article 4 : Activité autorisée</w:t>
      </w:r>
    </w:p>
    <w:p w14:paraId="7DD4670E" w14:textId="77777777" w:rsidR="001A1B9D" w:rsidRPr="00524820" w:rsidRDefault="001A1B9D" w:rsidP="00524820">
      <w:pPr>
        <w:spacing w:after="0" w:line="288" w:lineRule="auto"/>
        <w:jc w:val="both"/>
        <w:rPr>
          <w:rFonts w:ascii="Arial" w:eastAsia="Times New Roman" w:hAnsi="Arial" w:cs="Arial"/>
          <w:b/>
          <w:smallCaps/>
          <w:u w:val="single"/>
          <w:lang w:eastAsia="fr-FR"/>
        </w:rPr>
      </w:pPr>
    </w:p>
    <w:p w14:paraId="2AF76B80" w14:textId="7159B72B" w:rsidR="00524820" w:rsidRPr="00524820" w:rsidRDefault="00524820" w:rsidP="00BC03D6">
      <w:pPr>
        <w:spacing w:after="0" w:line="240" w:lineRule="auto"/>
        <w:jc w:val="both"/>
        <w:rPr>
          <w:rFonts w:ascii="Arial" w:eastAsia="Times New Roman" w:hAnsi="Arial" w:cs="Arial"/>
          <w:lang w:eastAsia="fr-FR"/>
        </w:rPr>
      </w:pPr>
      <w:r w:rsidRPr="00524820">
        <w:rPr>
          <w:rFonts w:ascii="Arial" w:eastAsia="Times New Roman" w:hAnsi="Arial" w:cs="Arial"/>
          <w:lang w:eastAsia="fr-FR"/>
        </w:rPr>
        <w:t>L’occupant précaire s’engage à respecter, en toutes circonstances, les lois et règlements se rapportant tant à l’occupation des lieux qu’aux activités autorisées, soit les act</w:t>
      </w:r>
      <w:r w:rsidR="00A179FA">
        <w:rPr>
          <w:rFonts w:ascii="Arial" w:eastAsia="Times New Roman" w:hAnsi="Arial" w:cs="Arial"/>
          <w:lang w:eastAsia="fr-FR"/>
        </w:rPr>
        <w:t>ivités  principales suivantes :</w:t>
      </w:r>
    </w:p>
    <w:p w14:paraId="70E3C4B8" w14:textId="083394F4" w:rsidR="00524820" w:rsidRPr="00524820" w:rsidRDefault="00524820" w:rsidP="00BC03D6">
      <w:pPr>
        <w:spacing w:after="0" w:line="240" w:lineRule="auto"/>
        <w:ind w:hanging="567"/>
        <w:jc w:val="both"/>
        <w:rPr>
          <w:rFonts w:ascii="Arial" w:eastAsia="Times New Roman" w:hAnsi="Arial" w:cs="Arial"/>
          <w:lang w:eastAsia="fr-FR"/>
        </w:rPr>
      </w:pPr>
      <w:r w:rsidRPr="00524820">
        <w:rPr>
          <w:rFonts w:ascii="Arial" w:eastAsia="Times New Roman" w:hAnsi="Arial" w:cs="Arial"/>
          <w:lang w:eastAsia="fr-FR"/>
        </w:rPr>
        <w:t xml:space="preserve">                   </w:t>
      </w:r>
      <w:r w:rsidRPr="00524820">
        <w:rPr>
          <w:rFonts w:ascii="Arial" w:eastAsia="Times New Roman" w:hAnsi="Arial" w:cs="Arial"/>
          <w:lang w:eastAsia="fr-FR"/>
        </w:rPr>
        <w:sym w:font="Wingdings 3" w:char="F05D"/>
      </w:r>
      <w:r w:rsidRPr="00524820">
        <w:rPr>
          <w:rFonts w:ascii="Arial" w:eastAsia="Times New Roman" w:hAnsi="Arial" w:cs="Arial"/>
          <w:lang w:eastAsia="fr-FR"/>
        </w:rPr>
        <w:t xml:space="preserve"> </w:t>
      </w:r>
      <w:r w:rsidR="001A1B9D">
        <w:rPr>
          <w:rFonts w:ascii="Arial" w:eastAsia="Times New Roman" w:hAnsi="Arial" w:cs="Arial"/>
          <w:lang w:eastAsia="fr-FR"/>
        </w:rPr>
        <w:t xml:space="preserve">Activité </w:t>
      </w:r>
      <w:r w:rsidR="00DC0135">
        <w:rPr>
          <w:rFonts w:ascii="Arial" w:eastAsia="Times New Roman" w:hAnsi="Arial" w:cs="Arial"/>
          <w:lang w:eastAsia="fr-FR"/>
        </w:rPr>
        <w:t>bar-restauration</w:t>
      </w:r>
    </w:p>
    <w:p w14:paraId="6CFEC206" w14:textId="10D0E9E2" w:rsidR="00524820" w:rsidRPr="00D4021C" w:rsidRDefault="00524820" w:rsidP="00BC03D6">
      <w:pPr>
        <w:spacing w:after="0" w:line="240" w:lineRule="auto"/>
        <w:jc w:val="both"/>
        <w:rPr>
          <w:rFonts w:ascii="Arial" w:eastAsia="Times New Roman" w:hAnsi="Arial" w:cs="Arial"/>
          <w:color w:val="00B050"/>
          <w:lang w:eastAsia="fr-FR"/>
        </w:rPr>
      </w:pPr>
      <w:r w:rsidRPr="00524820">
        <w:rPr>
          <w:rFonts w:ascii="Arial" w:eastAsia="Times New Roman" w:hAnsi="Arial" w:cs="Arial"/>
          <w:lang w:eastAsia="fr-FR"/>
        </w:rPr>
        <w:tab/>
      </w:r>
      <w:r w:rsidRPr="00524820">
        <w:rPr>
          <w:rFonts w:ascii="Arial" w:eastAsia="Times New Roman" w:hAnsi="Arial" w:cs="Arial"/>
          <w:lang w:eastAsia="fr-FR"/>
        </w:rPr>
        <w:sym w:font="Wingdings 3" w:char="F05D"/>
      </w:r>
      <w:r w:rsidRPr="00524820">
        <w:rPr>
          <w:rFonts w:ascii="Arial" w:eastAsia="Times New Roman" w:hAnsi="Arial" w:cs="Arial"/>
          <w:lang w:eastAsia="fr-FR"/>
        </w:rPr>
        <w:t xml:space="preserve"> </w:t>
      </w:r>
      <w:r w:rsidR="00A179FA" w:rsidRPr="00D4021C">
        <w:rPr>
          <w:rFonts w:ascii="Arial" w:eastAsia="Times New Roman" w:hAnsi="Arial" w:cs="Arial"/>
          <w:color w:val="00B050"/>
          <w:highlight w:val="yellow"/>
          <w:lang w:eastAsia="fr-FR"/>
        </w:rPr>
        <w:t>à compléter</w:t>
      </w:r>
      <w:r w:rsidR="001A1B9D">
        <w:rPr>
          <w:rFonts w:ascii="Arial" w:eastAsia="Times New Roman" w:hAnsi="Arial" w:cs="Arial"/>
          <w:color w:val="00B050"/>
          <w:highlight w:val="yellow"/>
          <w:lang w:eastAsia="fr-FR"/>
        </w:rPr>
        <w:t xml:space="preserve"> si nécessaire</w:t>
      </w:r>
      <w:r w:rsidR="00A179FA" w:rsidRPr="00D4021C">
        <w:rPr>
          <w:rFonts w:ascii="Arial" w:eastAsia="Times New Roman" w:hAnsi="Arial" w:cs="Arial"/>
          <w:color w:val="00B050"/>
          <w:highlight w:val="yellow"/>
          <w:lang w:eastAsia="fr-FR"/>
        </w:rPr>
        <w:t>………………………………………</w:t>
      </w:r>
    </w:p>
    <w:p w14:paraId="6458FAB2" w14:textId="6F173E01" w:rsidR="00524820" w:rsidRPr="00D4021C" w:rsidRDefault="00524820" w:rsidP="00BC03D6">
      <w:pPr>
        <w:spacing w:after="0" w:line="240" w:lineRule="auto"/>
        <w:jc w:val="both"/>
        <w:rPr>
          <w:rFonts w:ascii="Arial" w:eastAsia="Times New Roman" w:hAnsi="Arial" w:cs="Arial"/>
          <w:color w:val="00B050"/>
          <w:lang w:eastAsia="fr-FR"/>
        </w:rPr>
      </w:pPr>
      <w:r w:rsidRPr="00D4021C">
        <w:rPr>
          <w:rFonts w:ascii="Arial" w:eastAsia="Times New Roman" w:hAnsi="Arial" w:cs="Arial"/>
          <w:color w:val="00B050"/>
          <w:lang w:eastAsia="fr-FR"/>
        </w:rPr>
        <w:tab/>
      </w:r>
    </w:p>
    <w:p w14:paraId="5818AFA9" w14:textId="4F45D74A" w:rsidR="00524820" w:rsidRPr="00524820" w:rsidRDefault="00524820" w:rsidP="00BC03D6">
      <w:pPr>
        <w:spacing w:after="0" w:line="240" w:lineRule="auto"/>
        <w:jc w:val="both"/>
        <w:rPr>
          <w:rFonts w:ascii="Arial" w:eastAsia="Times New Roman" w:hAnsi="Arial" w:cs="Arial"/>
          <w:lang w:eastAsia="fr-FR"/>
        </w:rPr>
      </w:pPr>
      <w:r w:rsidRPr="00524820">
        <w:rPr>
          <w:rFonts w:ascii="Arial" w:eastAsia="Times New Roman" w:hAnsi="Arial" w:cs="Arial"/>
          <w:lang w:eastAsia="fr-FR"/>
        </w:rPr>
        <w:t>L’occupant précaire devra disposer en permanence de toutes les autorisations ou agréments d’ordre administratifs nécessaires à la réalisation des activités ci-dessus autorisées, afin que la CAMVS ne puisse jamais être mise en cau</w:t>
      </w:r>
      <w:r w:rsidR="0055753F">
        <w:rPr>
          <w:rFonts w:ascii="Arial" w:eastAsia="Times New Roman" w:hAnsi="Arial" w:cs="Arial"/>
          <w:lang w:eastAsia="fr-FR"/>
        </w:rPr>
        <w:t>se à quelque titre que ce soit.</w:t>
      </w:r>
    </w:p>
    <w:p w14:paraId="1932AD44" w14:textId="77777777" w:rsidR="001A1B9D" w:rsidRPr="00524820" w:rsidRDefault="001A1B9D" w:rsidP="00524820">
      <w:pPr>
        <w:spacing w:after="0" w:line="288" w:lineRule="auto"/>
        <w:jc w:val="both"/>
        <w:rPr>
          <w:rFonts w:ascii="Arial" w:eastAsia="Times New Roman" w:hAnsi="Arial" w:cs="Arial"/>
          <w:lang w:eastAsia="fr-FR"/>
        </w:rPr>
      </w:pPr>
    </w:p>
    <w:p w14:paraId="1BDCC571" w14:textId="77777777" w:rsidR="00524820" w:rsidRDefault="00524820" w:rsidP="00524820">
      <w:pPr>
        <w:spacing w:after="0" w:line="288" w:lineRule="auto"/>
        <w:jc w:val="both"/>
        <w:rPr>
          <w:rFonts w:ascii="Arial" w:eastAsia="Times New Roman" w:hAnsi="Arial" w:cs="Arial"/>
          <w:b/>
          <w:smallCaps/>
          <w:u w:val="single"/>
          <w:lang w:eastAsia="fr-FR"/>
        </w:rPr>
      </w:pPr>
      <w:r w:rsidRPr="00524820">
        <w:rPr>
          <w:rFonts w:ascii="Arial" w:eastAsia="Times New Roman" w:hAnsi="Arial" w:cs="Arial"/>
          <w:b/>
          <w:smallCaps/>
          <w:u w:val="single"/>
          <w:lang w:eastAsia="fr-FR"/>
        </w:rPr>
        <w:t>Article 5 : Jouissance</w:t>
      </w:r>
    </w:p>
    <w:p w14:paraId="39A92B0A" w14:textId="77777777" w:rsidR="001A1B9D" w:rsidRPr="00524820" w:rsidRDefault="001A1B9D" w:rsidP="00524820">
      <w:pPr>
        <w:spacing w:after="0" w:line="288" w:lineRule="auto"/>
        <w:jc w:val="both"/>
        <w:rPr>
          <w:rFonts w:ascii="Arial" w:eastAsia="Times New Roman" w:hAnsi="Arial" w:cs="Arial"/>
          <w:b/>
          <w:smallCaps/>
          <w:u w:val="single"/>
          <w:lang w:eastAsia="fr-FR"/>
        </w:rPr>
      </w:pPr>
    </w:p>
    <w:p w14:paraId="7F8F3672" w14:textId="0315B768" w:rsidR="00524820" w:rsidRPr="00524820" w:rsidRDefault="00524820" w:rsidP="00090D7A">
      <w:pPr>
        <w:spacing w:after="0" w:line="240" w:lineRule="auto"/>
        <w:jc w:val="both"/>
        <w:rPr>
          <w:rFonts w:ascii="Arial" w:eastAsia="Times New Roman" w:hAnsi="Arial" w:cs="Arial"/>
          <w:lang w:eastAsia="fr-FR"/>
        </w:rPr>
      </w:pPr>
      <w:r w:rsidRPr="00524820">
        <w:rPr>
          <w:rFonts w:ascii="Arial" w:eastAsia="Times New Roman" w:hAnsi="Arial" w:cs="Arial"/>
          <w:lang w:eastAsia="fr-FR"/>
        </w:rPr>
        <w:t>L’occu</w:t>
      </w:r>
      <w:r w:rsidR="00E44B73">
        <w:rPr>
          <w:rFonts w:ascii="Arial" w:eastAsia="Times New Roman" w:hAnsi="Arial" w:cs="Arial"/>
          <w:lang w:eastAsia="fr-FR"/>
        </w:rPr>
        <w:t>pant précaire jouira des lieux raisonnablement</w:t>
      </w:r>
      <w:r w:rsidRPr="00524820">
        <w:rPr>
          <w:rFonts w:ascii="Arial" w:eastAsia="Times New Roman" w:hAnsi="Arial" w:cs="Arial"/>
          <w:lang w:eastAsia="fr-FR"/>
        </w:rPr>
        <w:t xml:space="preserve">. Il veillera également à la propreté constante des lieux et de ses abords immédiats. </w:t>
      </w:r>
    </w:p>
    <w:p w14:paraId="3428AEAC" w14:textId="77777777" w:rsidR="00524820" w:rsidRDefault="00524820" w:rsidP="00090D7A">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En outre, il ne devra en aucun cas gêner, sous aucune forme, le bon déroulement des activités se déroulant sur le site de l’aérodrome. </w:t>
      </w:r>
    </w:p>
    <w:p w14:paraId="7F8CAA74" w14:textId="77777777" w:rsidR="00A152B3" w:rsidRPr="00524820" w:rsidRDefault="00A152B3" w:rsidP="00524820">
      <w:pPr>
        <w:spacing w:after="0" w:line="288" w:lineRule="auto"/>
        <w:jc w:val="both"/>
        <w:rPr>
          <w:rFonts w:ascii="Arial" w:eastAsia="Times New Roman" w:hAnsi="Arial" w:cs="Arial"/>
          <w:lang w:eastAsia="fr-FR"/>
        </w:rPr>
      </w:pPr>
    </w:p>
    <w:p w14:paraId="2F1FEA32" w14:textId="77777777" w:rsidR="00524820" w:rsidRPr="00524820" w:rsidRDefault="00524820" w:rsidP="00524820">
      <w:pPr>
        <w:spacing w:after="0" w:line="288" w:lineRule="auto"/>
        <w:jc w:val="both"/>
        <w:rPr>
          <w:rFonts w:ascii="Arial" w:eastAsia="Times New Roman" w:hAnsi="Arial" w:cs="Arial"/>
          <w:b/>
          <w:smallCaps/>
          <w:u w:val="single"/>
          <w:lang w:eastAsia="fr-FR"/>
        </w:rPr>
      </w:pPr>
      <w:r w:rsidRPr="00524820">
        <w:rPr>
          <w:rFonts w:ascii="Arial" w:eastAsia="Times New Roman" w:hAnsi="Arial" w:cs="Arial"/>
          <w:b/>
          <w:smallCaps/>
          <w:u w:val="single"/>
          <w:lang w:eastAsia="fr-FR"/>
        </w:rPr>
        <w:t>Article 6 : Conditions d’occupations</w:t>
      </w:r>
    </w:p>
    <w:p w14:paraId="76684E8A" w14:textId="77777777" w:rsidR="00524820" w:rsidRPr="00524820" w:rsidRDefault="00524820" w:rsidP="00524820">
      <w:pPr>
        <w:spacing w:after="0" w:line="288" w:lineRule="auto"/>
        <w:jc w:val="both"/>
        <w:rPr>
          <w:rFonts w:ascii="Arial" w:eastAsia="Times New Roman" w:hAnsi="Arial" w:cs="Arial"/>
          <w:lang w:eastAsia="fr-FR"/>
        </w:rPr>
      </w:pPr>
    </w:p>
    <w:p w14:paraId="1A99E953" w14:textId="77777777" w:rsidR="00524820" w:rsidRPr="00524820" w:rsidRDefault="00524820" w:rsidP="00524820">
      <w:pPr>
        <w:spacing w:after="0" w:line="288" w:lineRule="auto"/>
        <w:jc w:val="both"/>
        <w:rPr>
          <w:rFonts w:ascii="Arial" w:eastAsia="Times New Roman" w:hAnsi="Arial" w:cs="Arial"/>
          <w:u w:val="single"/>
          <w:lang w:eastAsia="fr-FR"/>
        </w:rPr>
      </w:pPr>
      <w:r w:rsidRPr="00524820">
        <w:rPr>
          <w:rFonts w:ascii="Arial" w:eastAsia="Times New Roman" w:hAnsi="Arial" w:cs="Arial"/>
          <w:lang w:eastAsia="fr-FR"/>
        </w:rPr>
        <w:tab/>
      </w:r>
      <w:r w:rsidRPr="00524820">
        <w:rPr>
          <w:rFonts w:ascii="Arial" w:eastAsia="Times New Roman" w:hAnsi="Arial" w:cs="Arial"/>
          <w:lang w:eastAsia="fr-FR"/>
        </w:rPr>
        <w:tab/>
      </w:r>
      <w:r w:rsidRPr="00524820">
        <w:rPr>
          <w:rFonts w:ascii="Arial" w:eastAsia="Times New Roman" w:hAnsi="Arial" w:cs="Arial"/>
          <w:u w:val="single"/>
          <w:lang w:eastAsia="fr-FR"/>
        </w:rPr>
        <w:t>6-1 Etat des lieux/entretien</w:t>
      </w:r>
    </w:p>
    <w:p w14:paraId="1D98E7A7" w14:textId="61A3BB21" w:rsidR="00524820" w:rsidRPr="00524820" w:rsidRDefault="00524820" w:rsidP="00090D7A">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L’occupant précaire prendra </w:t>
      </w:r>
      <w:r w:rsidR="00F057E7">
        <w:rPr>
          <w:rFonts w:ascii="Arial" w:eastAsia="Times New Roman" w:hAnsi="Arial" w:cs="Arial"/>
          <w:lang w:eastAsia="fr-FR"/>
        </w:rPr>
        <w:t>les locaux</w:t>
      </w:r>
      <w:r w:rsidRPr="00524820">
        <w:rPr>
          <w:rFonts w:ascii="Arial" w:eastAsia="Times New Roman" w:hAnsi="Arial" w:cs="Arial"/>
          <w:lang w:eastAsia="fr-FR"/>
        </w:rPr>
        <w:t xml:space="preserve"> dans l’état où il</w:t>
      </w:r>
      <w:r w:rsidR="00F057E7">
        <w:rPr>
          <w:rFonts w:ascii="Arial" w:eastAsia="Times New Roman" w:hAnsi="Arial" w:cs="Arial"/>
          <w:lang w:eastAsia="fr-FR"/>
        </w:rPr>
        <w:t>s</w:t>
      </w:r>
      <w:r w:rsidRPr="00524820">
        <w:rPr>
          <w:rFonts w:ascii="Arial" w:eastAsia="Times New Roman" w:hAnsi="Arial" w:cs="Arial"/>
          <w:lang w:eastAsia="fr-FR"/>
        </w:rPr>
        <w:t xml:space="preserve"> se trouve</w:t>
      </w:r>
      <w:r w:rsidR="00F057E7">
        <w:rPr>
          <w:rFonts w:ascii="Arial" w:eastAsia="Times New Roman" w:hAnsi="Arial" w:cs="Arial"/>
          <w:lang w:eastAsia="fr-FR"/>
        </w:rPr>
        <w:t>nt</w:t>
      </w:r>
      <w:r w:rsidRPr="00524820">
        <w:rPr>
          <w:rFonts w:ascii="Arial" w:eastAsia="Times New Roman" w:hAnsi="Arial" w:cs="Arial"/>
          <w:lang w:eastAsia="fr-FR"/>
        </w:rPr>
        <w:t xml:space="preserve"> au jour de son entrée en jouissance et ne pourra pendant la durée de l’autorisation exiger aucune remise en état ni exercer aucun recours contre la CAMVS, ni réclamer aucune indemnité ni réduction de loyer pour quelque cause que ce soit. Il reconnait par la signature des présentes avoir une complète connaissance </w:t>
      </w:r>
      <w:r w:rsidR="00F057E7">
        <w:rPr>
          <w:rFonts w:ascii="Arial" w:eastAsia="Times New Roman" w:hAnsi="Arial" w:cs="Arial"/>
          <w:lang w:eastAsia="fr-FR"/>
        </w:rPr>
        <w:t>des bâtiments</w:t>
      </w:r>
      <w:r w:rsidRPr="00524820">
        <w:rPr>
          <w:rFonts w:ascii="Arial" w:eastAsia="Times New Roman" w:hAnsi="Arial" w:cs="Arial"/>
          <w:lang w:eastAsia="fr-FR"/>
        </w:rPr>
        <w:t>, ainsi que des installations et ouvrages existants.</w:t>
      </w:r>
    </w:p>
    <w:p w14:paraId="0DFBA49F" w14:textId="77777777" w:rsidR="00524820" w:rsidRPr="00524820" w:rsidRDefault="00524820" w:rsidP="00090D7A">
      <w:pPr>
        <w:spacing w:after="0" w:line="240" w:lineRule="auto"/>
        <w:jc w:val="both"/>
        <w:rPr>
          <w:rFonts w:ascii="Arial" w:eastAsia="Times New Roman" w:hAnsi="Arial" w:cs="Arial"/>
          <w:lang w:eastAsia="fr-FR"/>
        </w:rPr>
      </w:pPr>
      <w:r w:rsidRPr="00524820">
        <w:rPr>
          <w:rFonts w:ascii="Arial" w:eastAsia="Times New Roman" w:hAnsi="Arial" w:cs="Arial"/>
          <w:lang w:eastAsia="fr-FR"/>
        </w:rPr>
        <w:t>Un procès-verbal constatant l’état des lieux sera établi contradictoirement entre la CAMVS et l’occupant précaire lors de l’entrée en jouissance.</w:t>
      </w:r>
    </w:p>
    <w:p w14:paraId="0503A2B2" w14:textId="40681A92" w:rsidR="00524820" w:rsidRDefault="00524820" w:rsidP="001A1B9D">
      <w:pPr>
        <w:spacing w:after="0" w:line="240" w:lineRule="auto"/>
        <w:jc w:val="both"/>
        <w:rPr>
          <w:rFonts w:ascii="Arial" w:eastAsia="Times New Roman" w:hAnsi="Arial" w:cs="Arial"/>
          <w:lang w:eastAsia="fr-FR"/>
        </w:rPr>
      </w:pPr>
      <w:r w:rsidRPr="00524820">
        <w:rPr>
          <w:rFonts w:ascii="Arial" w:eastAsia="Times New Roman" w:hAnsi="Arial" w:cs="Arial"/>
          <w:lang w:eastAsia="fr-FR"/>
        </w:rPr>
        <w:t>La CAMVS ne supportera aucune charge afférente à la viabilité, l’entretien, la réparation et la mise aux normes nécessaires pour assurer l’utilisation normale des lieux. Le bénéficiaire étant tenu d’exécuter, à ses frais, toutes les réparations et travaux, quelle qu’en soit l’importance, nécessaires pour maintenir les lieux en bon état d’usage et d’entretien. Par ailleurs, le bénéficiaire s’engage à respecter, participer et mettre en œuvre la politique de préservation et de respect environnemental du site. A cette fin, il s’engage à réaliser toutes prescriptions, pendant la durée des présentes, édictées par la CAMVS.</w:t>
      </w:r>
    </w:p>
    <w:p w14:paraId="1D8A792A" w14:textId="77777777" w:rsidR="001A1B9D" w:rsidRDefault="001A1B9D" w:rsidP="001A1B9D">
      <w:pPr>
        <w:spacing w:after="0" w:line="240" w:lineRule="auto"/>
        <w:jc w:val="both"/>
        <w:rPr>
          <w:rFonts w:ascii="Arial" w:eastAsia="Times New Roman" w:hAnsi="Arial" w:cs="Arial"/>
          <w:lang w:eastAsia="fr-FR"/>
        </w:rPr>
      </w:pPr>
    </w:p>
    <w:p w14:paraId="6457075D" w14:textId="6B2E1C08" w:rsidR="001A1B9D" w:rsidRPr="00524820" w:rsidRDefault="001A1B9D" w:rsidP="001A1B9D">
      <w:pPr>
        <w:spacing w:after="0" w:line="240" w:lineRule="auto"/>
        <w:ind w:left="708" w:firstLine="708"/>
        <w:jc w:val="both"/>
        <w:rPr>
          <w:rFonts w:ascii="Arial" w:eastAsia="Times New Roman" w:hAnsi="Arial" w:cs="Arial"/>
          <w:lang w:eastAsia="fr-FR"/>
        </w:rPr>
      </w:pPr>
      <w:r>
        <w:rPr>
          <w:rFonts w:ascii="Arial" w:eastAsia="Times New Roman" w:hAnsi="Arial" w:cs="Arial"/>
          <w:u w:val="single"/>
          <w:lang w:eastAsia="fr-FR"/>
        </w:rPr>
        <w:t>6-2</w:t>
      </w:r>
      <w:r w:rsidRPr="00524820">
        <w:rPr>
          <w:rFonts w:ascii="Arial" w:eastAsia="Times New Roman" w:hAnsi="Arial" w:cs="Arial"/>
          <w:u w:val="single"/>
          <w:lang w:eastAsia="fr-FR"/>
        </w:rPr>
        <w:t xml:space="preserve"> </w:t>
      </w:r>
      <w:r>
        <w:rPr>
          <w:rFonts w:ascii="Arial" w:eastAsia="Times New Roman" w:hAnsi="Arial" w:cs="Arial"/>
          <w:u w:val="single"/>
          <w:lang w:eastAsia="fr-FR"/>
        </w:rPr>
        <w:t xml:space="preserve">Respect des lois et </w:t>
      </w:r>
      <w:r w:rsidR="001B5D32">
        <w:rPr>
          <w:rFonts w:ascii="Arial" w:eastAsia="Times New Roman" w:hAnsi="Arial" w:cs="Arial"/>
          <w:u w:val="single"/>
          <w:lang w:eastAsia="fr-FR"/>
        </w:rPr>
        <w:t>règlements</w:t>
      </w:r>
    </w:p>
    <w:p w14:paraId="546B8FA0" w14:textId="48ED335F" w:rsidR="00524820" w:rsidRPr="00524820" w:rsidRDefault="001A1B9D" w:rsidP="001A1B9D">
      <w:pPr>
        <w:spacing w:after="0" w:line="240" w:lineRule="auto"/>
        <w:jc w:val="both"/>
        <w:rPr>
          <w:rFonts w:ascii="Arial" w:eastAsia="Times New Roman" w:hAnsi="Arial" w:cs="Arial"/>
          <w:lang w:eastAsia="fr-FR"/>
        </w:rPr>
      </w:pPr>
      <w:r>
        <w:rPr>
          <w:rFonts w:ascii="Arial" w:eastAsia="Times New Roman" w:hAnsi="Arial" w:cs="Arial"/>
          <w:lang w:eastAsia="fr-FR"/>
        </w:rPr>
        <w:t>L</w:t>
      </w:r>
      <w:r w:rsidR="00524820" w:rsidRPr="00524820">
        <w:rPr>
          <w:rFonts w:ascii="Arial" w:eastAsia="Times New Roman" w:hAnsi="Arial" w:cs="Arial"/>
          <w:lang w:eastAsia="fr-FR"/>
        </w:rPr>
        <w:t xml:space="preserve">e bénéficiaire déclare </w:t>
      </w:r>
      <w:r>
        <w:rPr>
          <w:rFonts w:ascii="Arial" w:eastAsia="Times New Roman" w:hAnsi="Arial" w:cs="Arial"/>
          <w:lang w:eastAsia="fr-FR"/>
        </w:rPr>
        <w:t>s’engager à tenir</w:t>
      </w:r>
      <w:r w:rsidR="00524820" w:rsidRPr="00524820">
        <w:rPr>
          <w:rFonts w:ascii="Arial" w:eastAsia="Times New Roman" w:hAnsi="Arial" w:cs="Arial"/>
          <w:lang w:eastAsia="fr-FR"/>
        </w:rPr>
        <w:t xml:space="preserve"> compte des contraintes liées aux lois, règlements, consignes particulières et mesures de police, issues notamment :</w:t>
      </w:r>
    </w:p>
    <w:p w14:paraId="3D71C8EA" w14:textId="29C45426" w:rsidR="00524820" w:rsidRPr="00524820" w:rsidRDefault="00524820" w:rsidP="001A1B9D">
      <w:pPr>
        <w:spacing w:after="0" w:line="240" w:lineRule="auto"/>
        <w:ind w:left="284" w:hanging="284"/>
        <w:jc w:val="both"/>
        <w:rPr>
          <w:rFonts w:ascii="Arial" w:eastAsia="Times New Roman" w:hAnsi="Arial" w:cs="Arial"/>
          <w:lang w:eastAsia="fr-FR"/>
        </w:rPr>
      </w:pPr>
      <w:r w:rsidRPr="00524820">
        <w:rPr>
          <w:rFonts w:ascii="Arial" w:eastAsia="Times New Roman" w:hAnsi="Arial" w:cs="Arial"/>
          <w:lang w:eastAsia="fr-FR"/>
        </w:rPr>
        <w:t>- des lois et règlements d’ordre général et aux mesures de police générale et</w:t>
      </w:r>
      <w:r w:rsidR="00BC03D6">
        <w:rPr>
          <w:rFonts w:ascii="Arial" w:eastAsia="Times New Roman" w:hAnsi="Arial" w:cs="Arial"/>
          <w:lang w:eastAsia="fr-FR"/>
        </w:rPr>
        <w:t xml:space="preserve"> </w:t>
      </w:r>
      <w:r w:rsidRPr="00524820">
        <w:rPr>
          <w:rFonts w:ascii="Arial" w:eastAsia="Times New Roman" w:hAnsi="Arial" w:cs="Arial"/>
          <w:lang w:eastAsia="fr-FR"/>
        </w:rPr>
        <w:t>spéciales applicables sur l’aérodrome de Maubeuge ainsi que toutes les consignes générales ou particulières, permanentes ou temporaires que les autorités compétentes ou la CAMVS mettraient en application et en particulier le règlement d’exploitation de l’aérodrome ;</w:t>
      </w:r>
    </w:p>
    <w:p w14:paraId="5135800A" w14:textId="77777777" w:rsidR="00524820" w:rsidRPr="00524820" w:rsidRDefault="00524820" w:rsidP="00090D7A">
      <w:pPr>
        <w:spacing w:after="0" w:line="240" w:lineRule="auto"/>
        <w:ind w:left="284" w:hanging="284"/>
        <w:jc w:val="both"/>
        <w:rPr>
          <w:rFonts w:ascii="Arial" w:eastAsia="Times New Roman" w:hAnsi="Arial" w:cs="Arial"/>
          <w:lang w:eastAsia="fr-FR"/>
        </w:rPr>
      </w:pPr>
      <w:r w:rsidRPr="00524820">
        <w:rPr>
          <w:rFonts w:ascii="Arial" w:eastAsia="Times New Roman" w:hAnsi="Arial" w:cs="Arial"/>
          <w:lang w:eastAsia="fr-FR"/>
        </w:rPr>
        <w:t xml:space="preserve">- </w:t>
      </w:r>
      <w:r w:rsidRPr="00524820">
        <w:rPr>
          <w:rFonts w:ascii="Arial" w:eastAsia="Times New Roman" w:hAnsi="Arial" w:cs="Arial"/>
          <w:lang w:eastAsia="fr-FR"/>
        </w:rPr>
        <w:tab/>
        <w:t>des lois et règlements relatifs aux établissements recevant du public, des installations, des équipements, des aéronefs et des personnes,</w:t>
      </w:r>
    </w:p>
    <w:p w14:paraId="0C7DE0F8" w14:textId="77777777" w:rsidR="00524820" w:rsidRPr="00524820" w:rsidRDefault="00524820" w:rsidP="00090D7A">
      <w:pPr>
        <w:spacing w:after="0" w:line="240" w:lineRule="auto"/>
        <w:jc w:val="both"/>
        <w:rPr>
          <w:rFonts w:ascii="Arial" w:eastAsia="Times New Roman" w:hAnsi="Arial" w:cs="Arial"/>
          <w:lang w:eastAsia="fr-FR"/>
        </w:rPr>
      </w:pPr>
      <w:r w:rsidRPr="00524820">
        <w:rPr>
          <w:rFonts w:ascii="Arial" w:eastAsia="Times New Roman" w:hAnsi="Arial" w:cs="Arial"/>
          <w:lang w:eastAsia="fr-FR"/>
        </w:rPr>
        <w:t>-   des lois et règlements relatifs aux contrôles aux frontières et à la douane,</w:t>
      </w:r>
    </w:p>
    <w:p w14:paraId="542C3BB2" w14:textId="6BDCF75D" w:rsidR="00524820" w:rsidRPr="00524820" w:rsidRDefault="00524820" w:rsidP="00090D7A">
      <w:pPr>
        <w:spacing w:after="0" w:line="240" w:lineRule="auto"/>
        <w:ind w:left="284" w:hanging="284"/>
        <w:jc w:val="both"/>
        <w:rPr>
          <w:rFonts w:ascii="Arial" w:eastAsia="Times New Roman" w:hAnsi="Arial" w:cs="Arial"/>
          <w:lang w:eastAsia="fr-FR"/>
        </w:rPr>
      </w:pPr>
      <w:r w:rsidRPr="00524820">
        <w:rPr>
          <w:rFonts w:ascii="Arial" w:eastAsia="Times New Roman" w:hAnsi="Arial" w:cs="Arial"/>
          <w:lang w:eastAsia="fr-FR"/>
        </w:rPr>
        <w:t xml:space="preserve">-  </w:t>
      </w:r>
      <w:r w:rsidR="00BC03D6">
        <w:rPr>
          <w:rFonts w:ascii="Arial" w:eastAsia="Times New Roman" w:hAnsi="Arial" w:cs="Arial"/>
          <w:lang w:eastAsia="fr-FR"/>
        </w:rPr>
        <w:t xml:space="preserve"> </w:t>
      </w:r>
      <w:r w:rsidRPr="00524820">
        <w:rPr>
          <w:rFonts w:ascii="Arial" w:eastAsia="Times New Roman" w:hAnsi="Arial" w:cs="Arial"/>
          <w:lang w:eastAsia="fr-FR"/>
        </w:rPr>
        <w:t>des lois et règlements sur le dépôt de matières dangereuses, de lutte contre la pollution, la prévention et la défense contre l’incendie,</w:t>
      </w:r>
    </w:p>
    <w:p w14:paraId="3FFAFEF2" w14:textId="0EEFA201" w:rsidR="00524820" w:rsidRPr="00524820" w:rsidRDefault="00BC03D6" w:rsidP="00090D7A">
      <w:pPr>
        <w:spacing w:after="0" w:line="240" w:lineRule="auto"/>
        <w:ind w:left="284" w:hanging="284"/>
        <w:jc w:val="both"/>
        <w:rPr>
          <w:rFonts w:ascii="Arial" w:eastAsia="Times New Roman" w:hAnsi="Arial" w:cs="Arial"/>
          <w:lang w:eastAsia="fr-FR"/>
        </w:rPr>
      </w:pPr>
      <w:r>
        <w:rPr>
          <w:rFonts w:ascii="Arial" w:eastAsia="Times New Roman" w:hAnsi="Arial" w:cs="Arial"/>
          <w:lang w:eastAsia="fr-FR"/>
        </w:rPr>
        <w:t xml:space="preserve">- </w:t>
      </w:r>
      <w:r w:rsidR="00524820" w:rsidRPr="00524820">
        <w:rPr>
          <w:rFonts w:ascii="Arial" w:eastAsia="Times New Roman" w:hAnsi="Arial" w:cs="Arial"/>
          <w:lang w:eastAsia="fr-FR"/>
        </w:rPr>
        <w:t>des lois et règlements concernant la sécurité des installations et notamment des installations électriques,</w:t>
      </w:r>
    </w:p>
    <w:p w14:paraId="1B13573E" w14:textId="77777777" w:rsidR="00524820" w:rsidRPr="00524820" w:rsidRDefault="00524820" w:rsidP="00090D7A">
      <w:pPr>
        <w:spacing w:after="0" w:line="240" w:lineRule="auto"/>
        <w:jc w:val="both"/>
        <w:rPr>
          <w:rFonts w:ascii="Arial" w:eastAsia="Times New Roman" w:hAnsi="Arial" w:cs="Arial"/>
          <w:lang w:eastAsia="fr-FR"/>
        </w:rPr>
      </w:pPr>
      <w:r w:rsidRPr="00524820">
        <w:rPr>
          <w:rFonts w:ascii="Arial" w:eastAsia="Times New Roman" w:hAnsi="Arial" w:cs="Arial"/>
          <w:lang w:eastAsia="fr-FR"/>
        </w:rPr>
        <w:t>-   des lois et règlements relatifs à la protection de l’environnement et de l’urbanisme,</w:t>
      </w:r>
    </w:p>
    <w:p w14:paraId="5006AA62" w14:textId="77777777" w:rsidR="00524820" w:rsidRPr="00524820" w:rsidRDefault="00524820" w:rsidP="00090D7A">
      <w:pPr>
        <w:spacing w:after="0" w:line="240" w:lineRule="auto"/>
        <w:jc w:val="both"/>
        <w:rPr>
          <w:rFonts w:ascii="Arial" w:eastAsia="Times New Roman" w:hAnsi="Arial" w:cs="Arial"/>
          <w:lang w:eastAsia="fr-FR"/>
        </w:rPr>
      </w:pPr>
      <w:r w:rsidRPr="00524820">
        <w:rPr>
          <w:rFonts w:ascii="Arial" w:eastAsia="Times New Roman" w:hAnsi="Arial" w:cs="Arial"/>
          <w:lang w:eastAsia="fr-FR"/>
        </w:rPr>
        <w:t>-   des lois et règlements concernant le domaine public,</w:t>
      </w:r>
    </w:p>
    <w:p w14:paraId="2AC348AB" w14:textId="77777777" w:rsidR="00524820" w:rsidRPr="00524820" w:rsidRDefault="00524820" w:rsidP="00090D7A">
      <w:pPr>
        <w:spacing w:after="0" w:line="240" w:lineRule="auto"/>
        <w:jc w:val="both"/>
        <w:rPr>
          <w:rFonts w:ascii="Arial" w:eastAsia="Times New Roman" w:hAnsi="Arial" w:cs="Arial"/>
          <w:lang w:eastAsia="fr-FR"/>
        </w:rPr>
      </w:pPr>
      <w:r w:rsidRPr="00524820">
        <w:rPr>
          <w:rFonts w:ascii="Arial" w:eastAsia="Times New Roman" w:hAnsi="Arial" w:cs="Arial"/>
          <w:lang w:eastAsia="fr-FR"/>
        </w:rPr>
        <w:t>-   des lois et règlements concernant l’aviation civile,</w:t>
      </w:r>
    </w:p>
    <w:p w14:paraId="20C7A483" w14:textId="77777777" w:rsidR="00524820" w:rsidRDefault="00524820" w:rsidP="00090D7A">
      <w:pPr>
        <w:spacing w:after="0" w:line="240" w:lineRule="auto"/>
        <w:jc w:val="both"/>
        <w:rPr>
          <w:rFonts w:ascii="Arial" w:eastAsia="Times New Roman" w:hAnsi="Arial" w:cs="Arial"/>
          <w:lang w:eastAsia="fr-FR"/>
        </w:rPr>
      </w:pPr>
      <w:r w:rsidRPr="00524820">
        <w:rPr>
          <w:rFonts w:ascii="Arial" w:eastAsia="Times New Roman" w:hAnsi="Arial" w:cs="Arial"/>
          <w:lang w:eastAsia="fr-FR"/>
        </w:rPr>
        <w:t>-   de la charte PALME de l’aérodrome.</w:t>
      </w:r>
    </w:p>
    <w:p w14:paraId="2AAEC4FB" w14:textId="63B7A6C5" w:rsidR="00524820" w:rsidRPr="00524820" w:rsidRDefault="00524820" w:rsidP="001A1B9D">
      <w:pPr>
        <w:spacing w:after="0" w:line="288" w:lineRule="auto"/>
        <w:jc w:val="both"/>
        <w:rPr>
          <w:rFonts w:ascii="Arial" w:eastAsia="Times New Roman" w:hAnsi="Arial" w:cs="Arial"/>
          <w:b/>
          <w:smallCaps/>
          <w:u w:val="single"/>
          <w:lang w:eastAsia="fr-FR"/>
        </w:rPr>
      </w:pPr>
    </w:p>
    <w:p w14:paraId="0DC79213" w14:textId="35288E16" w:rsidR="00524820" w:rsidRDefault="00524820" w:rsidP="00524820">
      <w:pPr>
        <w:spacing w:after="0" w:line="288" w:lineRule="auto"/>
        <w:jc w:val="both"/>
        <w:rPr>
          <w:rFonts w:ascii="Arial" w:eastAsia="Times New Roman" w:hAnsi="Arial" w:cs="Arial"/>
          <w:b/>
          <w:smallCaps/>
          <w:u w:val="single"/>
          <w:lang w:eastAsia="fr-FR"/>
        </w:rPr>
      </w:pPr>
      <w:r w:rsidRPr="00524820">
        <w:rPr>
          <w:rFonts w:ascii="Arial" w:eastAsia="Times New Roman" w:hAnsi="Arial" w:cs="Arial"/>
          <w:b/>
          <w:smallCaps/>
          <w:u w:val="single"/>
          <w:lang w:eastAsia="fr-FR"/>
        </w:rPr>
        <w:t xml:space="preserve">Article </w:t>
      </w:r>
      <w:r w:rsidR="002D280C">
        <w:rPr>
          <w:rFonts w:ascii="Arial" w:eastAsia="Times New Roman" w:hAnsi="Arial" w:cs="Arial"/>
          <w:b/>
          <w:smallCaps/>
          <w:u w:val="single"/>
          <w:lang w:eastAsia="fr-FR"/>
        </w:rPr>
        <w:t>7</w:t>
      </w:r>
      <w:r w:rsidRPr="00524820">
        <w:rPr>
          <w:rFonts w:ascii="Arial" w:eastAsia="Times New Roman" w:hAnsi="Arial" w:cs="Arial"/>
          <w:b/>
          <w:smallCaps/>
          <w:u w:val="single"/>
          <w:lang w:eastAsia="fr-FR"/>
        </w:rPr>
        <w:t xml:space="preserve"> : Usage, entretien et exploitation </w:t>
      </w:r>
      <w:r w:rsidR="00F057E7">
        <w:rPr>
          <w:rFonts w:ascii="Arial" w:eastAsia="Times New Roman" w:hAnsi="Arial" w:cs="Arial"/>
          <w:b/>
          <w:smallCaps/>
          <w:u w:val="single"/>
          <w:lang w:eastAsia="fr-FR"/>
        </w:rPr>
        <w:t>des locaux</w:t>
      </w:r>
      <w:r w:rsidRPr="00524820">
        <w:rPr>
          <w:rFonts w:ascii="Arial" w:eastAsia="Times New Roman" w:hAnsi="Arial" w:cs="Arial"/>
          <w:b/>
          <w:smallCaps/>
          <w:u w:val="single"/>
          <w:lang w:eastAsia="fr-FR"/>
        </w:rPr>
        <w:t xml:space="preserve"> occupé</w:t>
      </w:r>
      <w:r w:rsidR="00F057E7">
        <w:rPr>
          <w:rFonts w:ascii="Arial" w:eastAsia="Times New Roman" w:hAnsi="Arial" w:cs="Arial"/>
          <w:b/>
          <w:smallCaps/>
          <w:u w:val="single"/>
          <w:lang w:eastAsia="fr-FR"/>
        </w:rPr>
        <w:t>s</w:t>
      </w:r>
    </w:p>
    <w:p w14:paraId="679D6DCE" w14:textId="77777777" w:rsidR="001A1B9D" w:rsidRDefault="001A1B9D" w:rsidP="00524820">
      <w:pPr>
        <w:spacing w:after="0" w:line="288" w:lineRule="auto"/>
        <w:jc w:val="both"/>
        <w:rPr>
          <w:rFonts w:ascii="Arial" w:eastAsia="Times New Roman" w:hAnsi="Arial" w:cs="Arial"/>
          <w:b/>
          <w:smallCaps/>
          <w:u w:val="single"/>
          <w:lang w:eastAsia="fr-FR"/>
        </w:rPr>
      </w:pPr>
    </w:p>
    <w:p w14:paraId="3C3BA1EB" w14:textId="77777777" w:rsidR="00524820" w:rsidRP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Il est interdit à l’occupant précaire de faire des biens occupés un usage qui ne correspond pas à l’objet de la convention et à la destination des lieux telle qu’elle est prévue dans la présente.</w:t>
      </w:r>
    </w:p>
    <w:p w14:paraId="56BF84FE" w14:textId="77777777" w:rsidR="00524820" w:rsidRP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Les activités autorisées doivent se poursuivre dans des conditions telles qu’elles ne constituent pas un risque d’accidents ou de dommages à la CAMVS, aux usagers ou au tiers, qu’elles ne créent pas de risque d’insalubrité ou de gêne pour les usagers ou pour le bon fonctionnement des installations de l’aérodrome.</w:t>
      </w:r>
    </w:p>
    <w:p w14:paraId="0C5DEF33" w14:textId="69F9F562" w:rsidR="00524820" w:rsidRP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L’occupant précaire s’engage à maintenir en bon état et à entretenir les </w:t>
      </w:r>
      <w:r w:rsidR="00DC0135">
        <w:rPr>
          <w:rFonts w:ascii="Arial" w:eastAsia="Times New Roman" w:hAnsi="Arial" w:cs="Arial"/>
          <w:lang w:eastAsia="fr-FR"/>
        </w:rPr>
        <w:t>bâtiments</w:t>
      </w:r>
      <w:r w:rsidRPr="00524820">
        <w:rPr>
          <w:rFonts w:ascii="Arial" w:eastAsia="Times New Roman" w:hAnsi="Arial" w:cs="Arial"/>
          <w:lang w:eastAsia="fr-FR"/>
        </w:rPr>
        <w:t xml:space="preserve"> mis à sa disposition ainsi que la voie de desserte et </w:t>
      </w:r>
      <w:r w:rsidR="000F5BF8">
        <w:rPr>
          <w:rFonts w:ascii="Arial" w:eastAsia="Times New Roman" w:hAnsi="Arial" w:cs="Arial"/>
          <w:lang w:eastAsia="fr-FR"/>
        </w:rPr>
        <w:t>leurs</w:t>
      </w:r>
      <w:r w:rsidRPr="00524820">
        <w:rPr>
          <w:rFonts w:ascii="Arial" w:eastAsia="Times New Roman" w:hAnsi="Arial" w:cs="Arial"/>
          <w:lang w:eastAsia="fr-FR"/>
        </w:rPr>
        <w:t xml:space="preserve"> abords immédiats.</w:t>
      </w:r>
    </w:p>
    <w:p w14:paraId="0AAE32B9" w14:textId="19A2FB0E" w:rsid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Le bénéficiaire fera à ses frais pendant le cours de la présente convention, tous travaux d’entretien, de réfection et de remplacement de toute nature qui seront nécessaires, y compris les clôtures, fermetures et serrures, etc…, cette liste étant seulement énonciative et nullement limitative. </w:t>
      </w:r>
    </w:p>
    <w:p w14:paraId="6FB6CE8B" w14:textId="3018B907" w:rsidR="009067F2" w:rsidRDefault="009067F2" w:rsidP="007B10F2">
      <w:pPr>
        <w:spacing w:after="0" w:line="240" w:lineRule="auto"/>
        <w:jc w:val="both"/>
        <w:rPr>
          <w:rFonts w:ascii="Arial" w:eastAsia="Times New Roman" w:hAnsi="Arial" w:cs="Arial"/>
          <w:lang w:eastAsia="fr-FR"/>
        </w:rPr>
      </w:pPr>
      <w:r>
        <w:rPr>
          <w:rFonts w:ascii="Arial" w:eastAsia="Times New Roman" w:hAnsi="Arial" w:cs="Arial"/>
          <w:lang w:eastAsia="fr-FR"/>
        </w:rPr>
        <w:t>L’occupant souscrira directement les différents contrats d’entretien dont il supportera le coût pour :</w:t>
      </w:r>
    </w:p>
    <w:p w14:paraId="3F7F1CBB" w14:textId="270B05F3" w:rsidR="009067F2" w:rsidRDefault="009067F2" w:rsidP="009067F2">
      <w:pPr>
        <w:pStyle w:val="Paragraphedeliste"/>
        <w:numPr>
          <w:ilvl w:val="0"/>
          <w:numId w:val="22"/>
        </w:numPr>
        <w:spacing w:after="0" w:line="240" w:lineRule="auto"/>
        <w:jc w:val="both"/>
        <w:rPr>
          <w:rFonts w:ascii="Arial" w:eastAsia="Times New Roman" w:hAnsi="Arial" w:cs="Arial"/>
          <w:lang w:eastAsia="fr-FR"/>
        </w:rPr>
      </w:pPr>
      <w:r>
        <w:rPr>
          <w:rFonts w:ascii="Arial" w:eastAsia="Times New Roman" w:hAnsi="Arial" w:cs="Arial"/>
          <w:lang w:eastAsia="fr-FR"/>
        </w:rPr>
        <w:t>La vérification des installations de gaz et de chauffage</w:t>
      </w:r>
    </w:p>
    <w:p w14:paraId="362A901E" w14:textId="39A1D1B6" w:rsidR="009067F2" w:rsidRDefault="009067F2" w:rsidP="009067F2">
      <w:pPr>
        <w:pStyle w:val="Paragraphedeliste"/>
        <w:numPr>
          <w:ilvl w:val="0"/>
          <w:numId w:val="22"/>
        </w:numPr>
        <w:spacing w:after="0" w:line="240" w:lineRule="auto"/>
        <w:jc w:val="both"/>
        <w:rPr>
          <w:rFonts w:ascii="Arial" w:eastAsia="Times New Roman" w:hAnsi="Arial" w:cs="Arial"/>
          <w:lang w:eastAsia="fr-FR"/>
        </w:rPr>
      </w:pPr>
      <w:r>
        <w:rPr>
          <w:rFonts w:ascii="Arial" w:eastAsia="Times New Roman" w:hAnsi="Arial" w:cs="Arial"/>
          <w:lang w:eastAsia="fr-FR"/>
        </w:rPr>
        <w:t>Le contrôle périodique des installations électriques</w:t>
      </w:r>
    </w:p>
    <w:p w14:paraId="4C482C8B" w14:textId="0FF6FCED" w:rsidR="009067F2" w:rsidRDefault="009067F2" w:rsidP="009067F2">
      <w:pPr>
        <w:pStyle w:val="Paragraphedeliste"/>
        <w:numPr>
          <w:ilvl w:val="0"/>
          <w:numId w:val="22"/>
        </w:numPr>
        <w:spacing w:after="0" w:line="240" w:lineRule="auto"/>
        <w:jc w:val="both"/>
        <w:rPr>
          <w:rFonts w:ascii="Arial" w:eastAsia="Times New Roman" w:hAnsi="Arial" w:cs="Arial"/>
          <w:lang w:eastAsia="fr-FR"/>
        </w:rPr>
      </w:pPr>
      <w:r>
        <w:rPr>
          <w:rFonts w:ascii="Arial" w:eastAsia="Times New Roman" w:hAnsi="Arial" w:cs="Arial"/>
          <w:lang w:eastAsia="fr-FR"/>
        </w:rPr>
        <w:t>La vérification des systèmes de sécurité incendie</w:t>
      </w:r>
    </w:p>
    <w:p w14:paraId="1151C05B" w14:textId="327917DE" w:rsidR="009067F2" w:rsidRPr="009067F2" w:rsidRDefault="009067F2" w:rsidP="009067F2">
      <w:pPr>
        <w:spacing w:after="0" w:line="240" w:lineRule="auto"/>
        <w:jc w:val="both"/>
        <w:rPr>
          <w:rFonts w:ascii="Arial" w:eastAsia="Times New Roman" w:hAnsi="Arial" w:cs="Arial"/>
          <w:lang w:eastAsia="fr-FR"/>
        </w:rPr>
      </w:pPr>
      <w:r>
        <w:rPr>
          <w:rFonts w:ascii="Arial" w:eastAsia="Times New Roman" w:hAnsi="Arial" w:cs="Arial"/>
          <w:lang w:eastAsia="fr-FR"/>
        </w:rPr>
        <w:t>L’occupant tiendra à jour le registre de sécurité.</w:t>
      </w:r>
    </w:p>
    <w:p w14:paraId="4E1EA843" w14:textId="2156FCBA" w:rsidR="003E2E08" w:rsidRPr="00524820" w:rsidRDefault="003E2E08" w:rsidP="007B10F2">
      <w:pPr>
        <w:spacing w:after="0" w:line="240" w:lineRule="auto"/>
        <w:jc w:val="both"/>
        <w:rPr>
          <w:rFonts w:ascii="Arial" w:eastAsia="Times New Roman" w:hAnsi="Arial" w:cs="Arial"/>
          <w:lang w:eastAsia="fr-FR"/>
        </w:rPr>
      </w:pPr>
      <w:r>
        <w:rPr>
          <w:rFonts w:ascii="Arial" w:eastAsia="Times New Roman" w:hAnsi="Arial" w:cs="Arial"/>
          <w:lang w:eastAsia="fr-FR"/>
        </w:rPr>
        <w:t>Les travaux d’amélioration ou de modification des locaux devront être soumis  préalablement à la CAMVS pour approbation et devront respecter la réglementation en vigueur, notamment en matière de sécurité.</w:t>
      </w:r>
    </w:p>
    <w:p w14:paraId="57DCA9B7" w14:textId="77777777" w:rsidR="00524820" w:rsidRP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L’occupant précaire sera responsable des accidents causés par et à ses objets.</w:t>
      </w:r>
    </w:p>
    <w:p w14:paraId="6EB41F81" w14:textId="77777777" w:rsidR="00524820" w:rsidRPr="00524820" w:rsidRDefault="00524820" w:rsidP="00524820">
      <w:pPr>
        <w:spacing w:after="0" w:line="288" w:lineRule="auto"/>
        <w:jc w:val="both"/>
        <w:rPr>
          <w:rFonts w:ascii="Arial" w:eastAsia="Times New Roman" w:hAnsi="Arial" w:cs="Arial"/>
          <w:lang w:eastAsia="fr-FR"/>
        </w:rPr>
      </w:pPr>
    </w:p>
    <w:p w14:paraId="0F297886" w14:textId="5F296E8E" w:rsidR="00524820" w:rsidRDefault="00524820" w:rsidP="00524820">
      <w:pPr>
        <w:spacing w:after="0" w:line="288" w:lineRule="auto"/>
        <w:jc w:val="both"/>
        <w:rPr>
          <w:rFonts w:ascii="Arial" w:eastAsia="Times New Roman" w:hAnsi="Arial" w:cs="Arial"/>
          <w:b/>
          <w:smallCaps/>
          <w:u w:val="single"/>
          <w:lang w:eastAsia="fr-FR"/>
        </w:rPr>
      </w:pPr>
      <w:r w:rsidRPr="00524820">
        <w:rPr>
          <w:rFonts w:ascii="Arial" w:eastAsia="Times New Roman" w:hAnsi="Arial" w:cs="Arial"/>
          <w:b/>
          <w:smallCaps/>
          <w:u w:val="single"/>
          <w:lang w:eastAsia="fr-FR"/>
        </w:rPr>
        <w:t>Ar</w:t>
      </w:r>
      <w:r w:rsidR="002D280C">
        <w:rPr>
          <w:rFonts w:ascii="Arial" w:eastAsia="Times New Roman" w:hAnsi="Arial" w:cs="Arial"/>
          <w:b/>
          <w:smallCaps/>
          <w:u w:val="single"/>
          <w:lang w:eastAsia="fr-FR"/>
        </w:rPr>
        <w:t>ticle 8</w:t>
      </w:r>
      <w:r w:rsidRPr="00524820">
        <w:rPr>
          <w:rFonts w:ascii="Arial" w:eastAsia="Times New Roman" w:hAnsi="Arial" w:cs="Arial"/>
          <w:b/>
          <w:smallCaps/>
          <w:u w:val="single"/>
          <w:lang w:eastAsia="fr-FR"/>
        </w:rPr>
        <w:t xml:space="preserve"> : Réparations et travaux sur l’aérodrome</w:t>
      </w:r>
    </w:p>
    <w:p w14:paraId="696FAF89" w14:textId="77777777" w:rsidR="002D280C" w:rsidRPr="00524820" w:rsidRDefault="002D280C" w:rsidP="00524820">
      <w:pPr>
        <w:spacing w:after="0" w:line="288" w:lineRule="auto"/>
        <w:jc w:val="both"/>
        <w:rPr>
          <w:rFonts w:ascii="Arial" w:eastAsia="Times New Roman" w:hAnsi="Arial" w:cs="Arial"/>
          <w:b/>
          <w:smallCaps/>
          <w:u w:val="single"/>
          <w:lang w:eastAsia="fr-FR"/>
        </w:rPr>
      </w:pPr>
    </w:p>
    <w:p w14:paraId="45016C72" w14:textId="77777777" w:rsidR="00524820" w:rsidRP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Le bénéficiaire souffrira, quelques gênes qu’elles lui causent, les réparations, reconstructions, surélévations, les travaux quelconques qui seront exécutés sur l’aérodrome, sans pouvoir demander aucune indemnité, ni diminution de redevance quelles qu’en soient l’importance et la durée. </w:t>
      </w:r>
    </w:p>
    <w:p w14:paraId="62AA1AFE" w14:textId="77777777" w:rsidR="00524820" w:rsidRP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Il devra en outre souffrir, sans indemnité, toutes les servitudes actives et passives qui pourraient lui être imposées par la CAMVS ou l’Etat pour l’exécution de travaux sur l’aérodrome. </w:t>
      </w:r>
    </w:p>
    <w:p w14:paraId="26F236B2" w14:textId="0852BC58" w:rsid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Il devra déposer à ses frais et sans délai tous coffrages et décorations, ainsi que toutes installations qu’il aurait faites et dont l’enlèvement serait utile pour la recherche, la réparation et po</w:t>
      </w:r>
      <w:r w:rsidR="007B10F2">
        <w:rPr>
          <w:rFonts w:ascii="Arial" w:eastAsia="Times New Roman" w:hAnsi="Arial" w:cs="Arial"/>
          <w:lang w:eastAsia="fr-FR"/>
        </w:rPr>
        <w:t>ur l’exécution de tous travaux.</w:t>
      </w:r>
    </w:p>
    <w:p w14:paraId="6910336A" w14:textId="77777777" w:rsidR="007B10F2" w:rsidRPr="00524820" w:rsidRDefault="007B10F2" w:rsidP="007B10F2">
      <w:pPr>
        <w:spacing w:after="0" w:line="240" w:lineRule="auto"/>
        <w:jc w:val="both"/>
        <w:rPr>
          <w:rFonts w:ascii="Arial" w:eastAsia="Times New Roman" w:hAnsi="Arial" w:cs="Arial"/>
          <w:lang w:eastAsia="fr-FR"/>
        </w:rPr>
      </w:pPr>
    </w:p>
    <w:p w14:paraId="58DC0A0E" w14:textId="77777777" w:rsidR="007F2418" w:rsidRDefault="007F2418" w:rsidP="00524820">
      <w:pPr>
        <w:spacing w:after="0" w:line="288" w:lineRule="auto"/>
        <w:jc w:val="both"/>
        <w:rPr>
          <w:rFonts w:ascii="Arial" w:eastAsia="Times New Roman" w:hAnsi="Arial" w:cs="Arial"/>
          <w:b/>
          <w:smallCaps/>
          <w:u w:val="single"/>
          <w:lang w:eastAsia="fr-FR"/>
        </w:rPr>
      </w:pPr>
    </w:p>
    <w:p w14:paraId="0C7A90CF" w14:textId="77777777" w:rsidR="007F2418" w:rsidRDefault="007F2418" w:rsidP="00524820">
      <w:pPr>
        <w:spacing w:after="0" w:line="288" w:lineRule="auto"/>
        <w:jc w:val="both"/>
        <w:rPr>
          <w:rFonts w:ascii="Arial" w:eastAsia="Times New Roman" w:hAnsi="Arial" w:cs="Arial"/>
          <w:b/>
          <w:smallCaps/>
          <w:u w:val="single"/>
          <w:lang w:eastAsia="fr-FR"/>
        </w:rPr>
      </w:pPr>
    </w:p>
    <w:p w14:paraId="352913DF" w14:textId="352A6F67" w:rsidR="00524820" w:rsidRDefault="00524820" w:rsidP="00524820">
      <w:pPr>
        <w:spacing w:after="0" w:line="288" w:lineRule="auto"/>
        <w:jc w:val="both"/>
        <w:rPr>
          <w:rFonts w:ascii="Arial" w:eastAsia="Times New Roman" w:hAnsi="Arial" w:cs="Arial"/>
          <w:b/>
          <w:smallCaps/>
          <w:u w:val="single"/>
          <w:lang w:eastAsia="fr-FR"/>
        </w:rPr>
      </w:pPr>
      <w:r w:rsidRPr="00524820">
        <w:rPr>
          <w:rFonts w:ascii="Arial" w:eastAsia="Times New Roman" w:hAnsi="Arial" w:cs="Arial"/>
          <w:b/>
          <w:smallCaps/>
          <w:u w:val="single"/>
          <w:lang w:eastAsia="fr-FR"/>
        </w:rPr>
        <w:t xml:space="preserve">Article </w:t>
      </w:r>
      <w:r w:rsidR="002D280C">
        <w:rPr>
          <w:rFonts w:ascii="Arial" w:eastAsia="Times New Roman" w:hAnsi="Arial" w:cs="Arial"/>
          <w:b/>
          <w:smallCaps/>
          <w:u w:val="single"/>
          <w:lang w:eastAsia="fr-FR"/>
        </w:rPr>
        <w:t>9</w:t>
      </w:r>
      <w:r w:rsidRPr="00524820">
        <w:rPr>
          <w:rFonts w:ascii="Arial" w:eastAsia="Times New Roman" w:hAnsi="Arial" w:cs="Arial"/>
          <w:b/>
          <w:smallCaps/>
          <w:u w:val="single"/>
          <w:lang w:eastAsia="fr-FR"/>
        </w:rPr>
        <w:t xml:space="preserve"> : Police et exploitation de l’aérodrome</w:t>
      </w:r>
    </w:p>
    <w:p w14:paraId="7AB9637B" w14:textId="77777777" w:rsidR="002D280C" w:rsidRPr="00524820" w:rsidRDefault="002D280C" w:rsidP="00524820">
      <w:pPr>
        <w:spacing w:after="0" w:line="288" w:lineRule="auto"/>
        <w:jc w:val="both"/>
        <w:rPr>
          <w:rFonts w:ascii="Arial" w:eastAsia="Times New Roman" w:hAnsi="Arial" w:cs="Arial"/>
          <w:b/>
          <w:smallCaps/>
          <w:u w:val="single"/>
          <w:lang w:eastAsia="fr-FR"/>
        </w:rPr>
      </w:pPr>
    </w:p>
    <w:p w14:paraId="03EC1740" w14:textId="77777777" w:rsidR="00524820" w:rsidRP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L’autorisation d’occupation consentie par la CAMVS à l’occupant précaire ne confère à celui-ci aucun droit d’intervention dans les mesures générales d’exploitation, de police, de circulation, de sûreté, de sécurité et autres concernant l’aérodrome, auxquels il doit se conformer.</w:t>
      </w:r>
    </w:p>
    <w:p w14:paraId="23916E20" w14:textId="77777777" w:rsidR="00524820" w:rsidRPr="00524820" w:rsidRDefault="00524820" w:rsidP="00524820">
      <w:pPr>
        <w:spacing w:after="0" w:line="288" w:lineRule="auto"/>
        <w:jc w:val="both"/>
        <w:rPr>
          <w:rFonts w:ascii="Arial" w:eastAsia="Times New Roman" w:hAnsi="Arial" w:cs="Arial"/>
          <w:lang w:eastAsia="fr-FR"/>
        </w:rPr>
      </w:pPr>
    </w:p>
    <w:p w14:paraId="1D3A8763" w14:textId="57F4FF77" w:rsidR="00524820" w:rsidRDefault="001B5D32"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10</w:t>
      </w:r>
      <w:r w:rsidR="00524820" w:rsidRPr="00524820">
        <w:rPr>
          <w:rFonts w:ascii="Arial" w:eastAsia="Times New Roman" w:hAnsi="Arial" w:cs="Arial"/>
          <w:b/>
          <w:smallCaps/>
          <w:u w:val="single"/>
          <w:lang w:eastAsia="fr-FR"/>
        </w:rPr>
        <w:t xml:space="preserve"> : Responsabilités et Assurances</w:t>
      </w:r>
    </w:p>
    <w:p w14:paraId="6CF9500B" w14:textId="77777777" w:rsidR="001B5D32" w:rsidRPr="00524820" w:rsidRDefault="001B5D32" w:rsidP="00524820">
      <w:pPr>
        <w:spacing w:after="0" w:line="288" w:lineRule="auto"/>
        <w:jc w:val="both"/>
        <w:rPr>
          <w:rFonts w:ascii="Arial" w:eastAsia="Times New Roman" w:hAnsi="Arial" w:cs="Arial"/>
          <w:b/>
          <w:smallCaps/>
          <w:u w:val="single"/>
          <w:lang w:eastAsia="fr-FR"/>
        </w:rPr>
      </w:pPr>
    </w:p>
    <w:p w14:paraId="6968988F" w14:textId="77777777" w:rsidR="00524820" w:rsidRP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Le bénéficiaire supportera les conséquences des dommages de toutes natures qui, du fait de l’occupation, peuvent survenir, à elle-même, à ses personnels, à ses usagers, à ses clients, à ses préposés, à ses biens ou à ceux qui lui sont confiés.</w:t>
      </w:r>
    </w:p>
    <w:p w14:paraId="6CB19D9B" w14:textId="77777777" w:rsidR="00524820" w:rsidRP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Pour ces dommages, l’occupant précaire renonce expressément et fait renoncer ses assureurs, à recourir contre la CAMVS et ses assureurs.</w:t>
      </w:r>
    </w:p>
    <w:p w14:paraId="74F84694" w14:textId="77777777" w:rsidR="00524820" w:rsidRP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Par ailleurs, l’occupant précaire demeure responsable de tous les dommages causés sur l’aérodrome, par ses activités, ses biens ou ceux qui lui sont confiés, ses personnels, ses usagers et par toute personne dont il est civilement responsable, quelles qu’en soient les victimes, y compris la CAMVS.</w:t>
      </w:r>
    </w:p>
    <w:p w14:paraId="63F99D6A" w14:textId="02832625" w:rsidR="00524820" w:rsidRP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Ces polices devront en outre couvrir le recours des tiers et des voisins et comporter une renonciation expresse à tous recours contre le bailleur avec</w:t>
      </w:r>
      <w:r w:rsidR="007B10F2">
        <w:rPr>
          <w:rFonts w:ascii="Arial" w:eastAsia="Times New Roman" w:hAnsi="Arial" w:cs="Arial"/>
          <w:lang w:eastAsia="fr-FR"/>
        </w:rPr>
        <w:t xml:space="preserve"> mention de cette renonciation.</w:t>
      </w:r>
    </w:p>
    <w:p w14:paraId="7A18E989" w14:textId="77777777" w:rsidR="00524820" w:rsidRP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L’occupant précaire, en conséquence des obligations résultant du droit commun et de la présente convention, doit souscrire les assurances garantissant toutes responsabilités lui incombant en raison de son exploitation et qu’il peut encourir de son propre fait ou de celui de toute personne intervenant à quelque titre que ce soit pour son propre compte.</w:t>
      </w:r>
    </w:p>
    <w:p w14:paraId="28C41A8B" w14:textId="77777777" w:rsidR="00524820" w:rsidRP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L’occupant précaire prendra l’initiative de réajuster les garanties souscrites de telle sorte que les risques soient toujours intégralement assurés.</w:t>
      </w:r>
    </w:p>
    <w:p w14:paraId="6550FC79" w14:textId="77777777" w:rsid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Il devra payer les primes ou cotisations et justifier du tout à première demande de la CAMVS et pour la première fois dans les quinze jours après la signature des présentes puis chaque année en début d’année civile, supporter ou rembourser toutes surprimes qui seraient réclamées de son fait  à la CAMVS.</w:t>
      </w:r>
    </w:p>
    <w:p w14:paraId="158B8172" w14:textId="77777777" w:rsidR="005B5181" w:rsidRDefault="005B5181" w:rsidP="005B5181">
      <w:pPr>
        <w:spacing w:after="0" w:line="240" w:lineRule="auto"/>
        <w:jc w:val="both"/>
        <w:rPr>
          <w:rFonts w:ascii="Arial" w:eastAsia="Times New Roman" w:hAnsi="Arial" w:cs="Arial"/>
          <w:lang w:eastAsia="fr-FR"/>
        </w:rPr>
      </w:pPr>
      <w:r>
        <w:rPr>
          <w:rFonts w:ascii="Arial" w:eastAsia="Times New Roman" w:hAnsi="Arial" w:cs="Arial"/>
          <w:lang w:eastAsia="fr-FR"/>
        </w:rPr>
        <w:t>Le bénéficiaire de l’AOT devra adresser à la CAMVS, chaque début d’année civile, une attestation d’assurance en cours de validité, reprenant l’entièreté des couvertures prescrites.</w:t>
      </w:r>
    </w:p>
    <w:p w14:paraId="0266EDB3" w14:textId="77777777" w:rsidR="007B10F2" w:rsidRPr="00524820" w:rsidRDefault="007B10F2" w:rsidP="007B10F2">
      <w:pPr>
        <w:spacing w:after="0" w:line="240" w:lineRule="auto"/>
        <w:jc w:val="both"/>
        <w:rPr>
          <w:rFonts w:ascii="Arial" w:eastAsia="Times New Roman" w:hAnsi="Arial" w:cs="Arial"/>
          <w:lang w:eastAsia="fr-FR"/>
        </w:rPr>
      </w:pPr>
    </w:p>
    <w:p w14:paraId="6EF29069" w14:textId="77777777" w:rsidR="00524820" w:rsidRPr="00524820" w:rsidRDefault="00524820" w:rsidP="007B10F2">
      <w:pPr>
        <w:spacing w:after="0" w:line="240" w:lineRule="auto"/>
        <w:jc w:val="both"/>
        <w:rPr>
          <w:rFonts w:ascii="Arial" w:eastAsia="Times New Roman" w:hAnsi="Arial" w:cs="Arial"/>
          <w:lang w:eastAsia="fr-FR"/>
        </w:rPr>
      </w:pPr>
      <w:r w:rsidRPr="00524820">
        <w:rPr>
          <w:rFonts w:ascii="Arial" w:eastAsia="Times New Roman" w:hAnsi="Arial" w:cs="Arial"/>
          <w:lang w:eastAsia="fr-FR"/>
        </w:rPr>
        <w:t>Ces polices d’assurances doivent obligatoirement stipuler :</w:t>
      </w:r>
    </w:p>
    <w:p w14:paraId="6A9AFFE8" w14:textId="77777777" w:rsidR="00524820" w:rsidRPr="00524820" w:rsidRDefault="00524820" w:rsidP="007B10F2">
      <w:pPr>
        <w:numPr>
          <w:ilvl w:val="0"/>
          <w:numId w:val="24"/>
        </w:numPr>
        <w:spacing w:after="0" w:line="240" w:lineRule="auto"/>
        <w:contextualSpacing/>
        <w:jc w:val="both"/>
        <w:rPr>
          <w:rFonts w:ascii="Arial" w:eastAsia="Times New Roman" w:hAnsi="Arial" w:cs="Arial"/>
          <w:lang w:eastAsia="fr-FR"/>
        </w:rPr>
      </w:pPr>
      <w:r w:rsidRPr="00524820">
        <w:rPr>
          <w:rFonts w:ascii="Arial" w:eastAsia="Times New Roman" w:hAnsi="Arial" w:cs="Arial"/>
          <w:lang w:eastAsia="fr-FR"/>
        </w:rPr>
        <w:t>que l’occupant précaire renonce et fait renoncer ses assureurs à tous recours contre la CAMVS et ses assureurs et les garantissent contre toute action de quelque nature que ce soit qui serait engagée contre ces derniers dans les conditions ci-dessus.</w:t>
      </w:r>
    </w:p>
    <w:p w14:paraId="5758598C" w14:textId="77777777" w:rsidR="00524820" w:rsidRPr="00524820" w:rsidRDefault="00524820" w:rsidP="007B10F2">
      <w:pPr>
        <w:numPr>
          <w:ilvl w:val="0"/>
          <w:numId w:val="24"/>
        </w:numPr>
        <w:spacing w:after="0" w:line="240" w:lineRule="auto"/>
        <w:ind w:left="714" w:hanging="357"/>
        <w:contextualSpacing/>
        <w:jc w:val="both"/>
        <w:rPr>
          <w:rFonts w:ascii="Arial" w:eastAsia="Times New Roman" w:hAnsi="Arial" w:cs="Arial"/>
          <w:lang w:eastAsia="fr-FR"/>
        </w:rPr>
      </w:pPr>
      <w:r w:rsidRPr="00524820">
        <w:rPr>
          <w:rFonts w:ascii="Arial" w:eastAsia="Times New Roman" w:hAnsi="Arial" w:cs="Arial"/>
          <w:lang w:eastAsia="fr-FR"/>
        </w:rPr>
        <w:t>que les assureurs de l’occupant précaire ont pris connaissance de la présente convention.</w:t>
      </w:r>
    </w:p>
    <w:p w14:paraId="737029C5" w14:textId="77777777" w:rsidR="00524820" w:rsidRPr="00524820" w:rsidRDefault="00524820" w:rsidP="007B10F2">
      <w:pPr>
        <w:numPr>
          <w:ilvl w:val="0"/>
          <w:numId w:val="24"/>
        </w:numPr>
        <w:spacing w:after="0" w:line="240" w:lineRule="auto"/>
        <w:ind w:left="714" w:hanging="357"/>
        <w:contextualSpacing/>
        <w:jc w:val="both"/>
        <w:rPr>
          <w:rFonts w:ascii="Arial" w:eastAsia="Times New Roman" w:hAnsi="Arial" w:cs="Arial"/>
          <w:lang w:eastAsia="fr-FR"/>
        </w:rPr>
      </w:pPr>
      <w:r w:rsidRPr="00524820">
        <w:rPr>
          <w:rFonts w:ascii="Arial" w:eastAsia="Times New Roman" w:hAnsi="Arial" w:cs="Arial"/>
          <w:lang w:eastAsia="fr-FR"/>
        </w:rPr>
        <w:t>que les assureurs doivent aviser la CAMVS de toutes suspensions, limitations, réductions ou résiliations de garanties et ne peuvent se prévaloir de la déchéance de l’occupant précaire que trente jours francs après qu’elle a été notifiée à la CAMVS par lettre recommandée avec accusé de réception.</w:t>
      </w:r>
    </w:p>
    <w:p w14:paraId="4356FFED" w14:textId="77777777" w:rsidR="00C4250B" w:rsidRPr="00524820" w:rsidRDefault="00C4250B" w:rsidP="007B10F2">
      <w:pPr>
        <w:spacing w:before="120" w:after="0" w:line="288" w:lineRule="auto"/>
        <w:contextualSpacing/>
        <w:jc w:val="both"/>
        <w:rPr>
          <w:rFonts w:ascii="Arial" w:eastAsia="Times New Roman" w:hAnsi="Arial" w:cs="Arial"/>
          <w:lang w:eastAsia="fr-FR"/>
        </w:rPr>
      </w:pPr>
    </w:p>
    <w:p w14:paraId="312E96E8" w14:textId="3C990D29" w:rsidR="00524820" w:rsidRDefault="00310A0F"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11</w:t>
      </w:r>
      <w:r w:rsidR="00524820" w:rsidRPr="00524820">
        <w:rPr>
          <w:rFonts w:ascii="Arial" w:eastAsia="Times New Roman" w:hAnsi="Arial" w:cs="Arial"/>
          <w:b/>
          <w:smallCaps/>
          <w:u w:val="single"/>
          <w:lang w:eastAsia="fr-FR"/>
        </w:rPr>
        <w:t xml:space="preserve"> : Environnement</w:t>
      </w:r>
    </w:p>
    <w:p w14:paraId="62F65059" w14:textId="77777777" w:rsidR="001B5D32" w:rsidRPr="00524820" w:rsidRDefault="001B5D32" w:rsidP="00524820">
      <w:pPr>
        <w:spacing w:after="0" w:line="288" w:lineRule="auto"/>
        <w:jc w:val="both"/>
        <w:rPr>
          <w:rFonts w:ascii="Arial" w:eastAsia="Times New Roman" w:hAnsi="Arial" w:cs="Arial"/>
          <w:b/>
          <w:smallCaps/>
          <w:u w:val="single"/>
          <w:lang w:eastAsia="fr-FR"/>
        </w:rPr>
      </w:pPr>
    </w:p>
    <w:p w14:paraId="6360021E" w14:textId="052A3CF7" w:rsidR="00524820" w:rsidRPr="00524820" w:rsidRDefault="00524820" w:rsidP="00D867F5">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La CAMVS s’est engagée dans une démarche de qualité environnementale PALME en qualité de propriétaire de l’aérodrome et dans le cadre de sa compétence d’aménageur et de gestionnaire </w:t>
      </w:r>
      <w:r w:rsidR="00D867F5">
        <w:rPr>
          <w:rFonts w:ascii="Arial" w:eastAsia="Times New Roman" w:hAnsi="Arial" w:cs="Arial"/>
          <w:lang w:eastAsia="fr-FR"/>
        </w:rPr>
        <w:t>de l’aérodrome</w:t>
      </w:r>
      <w:r w:rsidR="00C4250B">
        <w:rPr>
          <w:rFonts w:ascii="Arial" w:eastAsia="Times New Roman" w:hAnsi="Arial" w:cs="Arial"/>
          <w:lang w:eastAsia="fr-FR"/>
        </w:rPr>
        <w:t xml:space="preserve"> de Maubeuge Elesmes. </w:t>
      </w:r>
      <w:r w:rsidRPr="00524820">
        <w:rPr>
          <w:rFonts w:ascii="Arial" w:eastAsia="Times New Roman" w:hAnsi="Arial" w:cs="Arial"/>
          <w:lang w:eastAsia="fr-FR"/>
        </w:rPr>
        <w:t>Cette démarche s’inscrit dans une logique de développement durable et de qualité du territoire, du paysage et du milieu naturel, tout en élargissant les services et les loisirs aériens dans les domaines de l’aviation de tourisme, l’ULM, le vol à voile, l’aéromodélisme, le parachutisme, associés à la création d’un pôle d’entreprises de l’aéronautique.</w:t>
      </w:r>
    </w:p>
    <w:p w14:paraId="753E2FCF" w14:textId="77777777" w:rsidR="00524820" w:rsidRPr="00524820" w:rsidRDefault="00524820" w:rsidP="00D867F5">
      <w:pPr>
        <w:spacing w:after="0" w:line="240" w:lineRule="auto"/>
        <w:jc w:val="both"/>
        <w:rPr>
          <w:rFonts w:ascii="Arial" w:eastAsia="Times New Roman" w:hAnsi="Arial" w:cs="Arial"/>
          <w:lang w:eastAsia="fr-FR"/>
        </w:rPr>
      </w:pPr>
      <w:r w:rsidRPr="00524820">
        <w:rPr>
          <w:rFonts w:ascii="Arial" w:eastAsia="Times New Roman" w:hAnsi="Arial" w:cs="Arial"/>
          <w:lang w:eastAsia="fr-FR"/>
        </w:rPr>
        <w:t>En conséquence, l’occupant précaire s’engage à respecter la politique menée en la matière par la CAMVS et les dispositions particulières en découlant.</w:t>
      </w:r>
    </w:p>
    <w:p w14:paraId="6DBCFC27" w14:textId="77777777" w:rsidR="00524820" w:rsidRPr="00524820" w:rsidRDefault="00524820" w:rsidP="00D867F5">
      <w:pPr>
        <w:spacing w:after="0" w:line="240" w:lineRule="auto"/>
        <w:jc w:val="both"/>
        <w:rPr>
          <w:rFonts w:ascii="Arial" w:eastAsia="Times New Roman" w:hAnsi="Arial" w:cs="Arial"/>
          <w:lang w:eastAsia="fr-FR"/>
        </w:rPr>
      </w:pPr>
      <w:r w:rsidRPr="00524820">
        <w:rPr>
          <w:rFonts w:ascii="Arial" w:eastAsia="Times New Roman" w:hAnsi="Arial" w:cs="Arial"/>
          <w:lang w:eastAsia="fr-FR"/>
        </w:rPr>
        <w:t>L’occupant précaire s’engage à respecter les prescriptions définies par la CAMVS en matière de déchets solides et liquides (tri sélectif, assainissement…) de manipulation et de stockage des matières susceptibles de présenter un risque quelconque.</w:t>
      </w:r>
    </w:p>
    <w:p w14:paraId="06224A00" w14:textId="77777777" w:rsidR="00524820" w:rsidRPr="00524820" w:rsidRDefault="00524820" w:rsidP="00D867F5">
      <w:pPr>
        <w:spacing w:after="0" w:line="240" w:lineRule="auto"/>
        <w:jc w:val="both"/>
        <w:rPr>
          <w:rFonts w:ascii="Arial" w:eastAsia="Times New Roman" w:hAnsi="Arial" w:cs="Arial"/>
          <w:lang w:eastAsia="fr-FR"/>
        </w:rPr>
      </w:pPr>
      <w:r w:rsidRPr="00524820">
        <w:rPr>
          <w:rFonts w:ascii="Arial" w:eastAsia="Times New Roman" w:hAnsi="Arial" w:cs="Arial"/>
          <w:lang w:eastAsia="fr-FR"/>
        </w:rPr>
        <w:t>En cas de doute sur les procédures à respecter, l’occupant précaire devra consulter la CAMVS.</w:t>
      </w:r>
    </w:p>
    <w:p w14:paraId="6C7D8FC7" w14:textId="77777777" w:rsidR="00524820" w:rsidRPr="00524820" w:rsidRDefault="00524820" w:rsidP="00D867F5">
      <w:pPr>
        <w:spacing w:after="0" w:line="240" w:lineRule="auto"/>
        <w:jc w:val="both"/>
        <w:rPr>
          <w:rFonts w:ascii="Arial" w:eastAsia="Times New Roman" w:hAnsi="Arial" w:cs="Arial"/>
          <w:lang w:eastAsia="fr-FR"/>
        </w:rPr>
      </w:pPr>
      <w:r w:rsidRPr="00524820">
        <w:rPr>
          <w:rFonts w:ascii="Arial" w:eastAsia="Times New Roman" w:hAnsi="Arial" w:cs="Arial"/>
          <w:lang w:eastAsia="fr-FR"/>
        </w:rPr>
        <w:t>L’occupant précaire s’engage à communiquer à la CAMVS et à sa demande la liste, les quantités, la destination finale, les emplacements de stockage des produits dangereux et polluants utilisés par elle et ses usagers.</w:t>
      </w:r>
    </w:p>
    <w:p w14:paraId="2801C4D3" w14:textId="77777777" w:rsidR="00524820" w:rsidRPr="00524820" w:rsidRDefault="00524820" w:rsidP="00D867F5">
      <w:pPr>
        <w:spacing w:after="0" w:line="240" w:lineRule="auto"/>
        <w:jc w:val="both"/>
        <w:rPr>
          <w:rFonts w:ascii="Arial" w:eastAsia="Times New Roman" w:hAnsi="Arial" w:cs="Arial"/>
          <w:lang w:eastAsia="fr-FR"/>
        </w:rPr>
      </w:pPr>
      <w:r w:rsidRPr="00524820">
        <w:rPr>
          <w:rFonts w:ascii="Arial" w:eastAsia="Times New Roman" w:hAnsi="Arial" w:cs="Arial"/>
          <w:lang w:eastAsia="fr-FR"/>
        </w:rPr>
        <w:t>En cas de pollution accidentelle, l’occupant précaire devra alerter la CAMVS immédiatement de manière à permettre le nettoyage et la mise en œuvre, dans les plus brefs délais, de toutes les mesures conservatoires. L’occupant précaire en supportera les conséquences financières.</w:t>
      </w:r>
    </w:p>
    <w:p w14:paraId="66E88C1F" w14:textId="77777777" w:rsidR="00524820" w:rsidRPr="00524820" w:rsidRDefault="00524820" w:rsidP="00D867F5">
      <w:pPr>
        <w:spacing w:after="0" w:line="240" w:lineRule="auto"/>
        <w:jc w:val="both"/>
        <w:rPr>
          <w:rFonts w:ascii="Arial" w:eastAsia="Times New Roman" w:hAnsi="Arial" w:cs="Arial"/>
          <w:lang w:eastAsia="fr-FR"/>
        </w:rPr>
      </w:pPr>
      <w:r w:rsidRPr="00524820">
        <w:rPr>
          <w:rFonts w:ascii="Arial" w:eastAsia="Times New Roman" w:hAnsi="Arial" w:cs="Arial"/>
          <w:lang w:eastAsia="fr-FR"/>
        </w:rPr>
        <w:t>Afin de développer une saine gestion environnementale du site, la CAMVS se réserve la faculté de vérifier, par tous procédés de son choix, le respect par le titulaire de la politique et des procédures en vigueur sur le site concernant le respect et la préservation de l’environnement.</w:t>
      </w:r>
    </w:p>
    <w:p w14:paraId="7B0C5109" w14:textId="77777777" w:rsidR="00524820" w:rsidRPr="00524820" w:rsidRDefault="00524820" w:rsidP="00D867F5">
      <w:pPr>
        <w:spacing w:after="0" w:line="288" w:lineRule="auto"/>
        <w:jc w:val="both"/>
        <w:rPr>
          <w:rFonts w:ascii="Arial" w:eastAsia="Times New Roman" w:hAnsi="Arial" w:cs="Arial"/>
          <w:lang w:eastAsia="fr-FR"/>
        </w:rPr>
      </w:pPr>
    </w:p>
    <w:p w14:paraId="228DB278" w14:textId="0A661367" w:rsidR="00524820" w:rsidRDefault="00310A0F"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12</w:t>
      </w:r>
      <w:r w:rsidR="00524820" w:rsidRPr="00524820">
        <w:rPr>
          <w:rFonts w:ascii="Arial" w:eastAsia="Times New Roman" w:hAnsi="Arial" w:cs="Arial"/>
          <w:b/>
          <w:smallCaps/>
          <w:u w:val="single"/>
          <w:lang w:eastAsia="fr-FR"/>
        </w:rPr>
        <w:t> : Impôts et taxes</w:t>
      </w:r>
    </w:p>
    <w:p w14:paraId="00E2C41A" w14:textId="77777777" w:rsidR="00310A0F" w:rsidRPr="00524820" w:rsidRDefault="00310A0F" w:rsidP="00524820">
      <w:pPr>
        <w:spacing w:after="0" w:line="288" w:lineRule="auto"/>
        <w:jc w:val="both"/>
        <w:rPr>
          <w:rFonts w:ascii="Arial" w:eastAsia="Times New Roman" w:hAnsi="Arial" w:cs="Arial"/>
          <w:b/>
          <w:smallCaps/>
          <w:u w:val="single"/>
          <w:lang w:eastAsia="fr-FR"/>
        </w:rPr>
      </w:pPr>
    </w:p>
    <w:p w14:paraId="31047B3D" w14:textId="77777777" w:rsidR="00524820" w:rsidRDefault="00524820" w:rsidP="00D867F5">
      <w:pPr>
        <w:spacing w:after="0" w:line="240" w:lineRule="auto"/>
        <w:jc w:val="both"/>
        <w:rPr>
          <w:rFonts w:ascii="Arial" w:eastAsia="Times New Roman" w:hAnsi="Arial" w:cs="Arial"/>
          <w:lang w:eastAsia="fr-FR"/>
        </w:rPr>
      </w:pPr>
      <w:r w:rsidRPr="00524820">
        <w:rPr>
          <w:rFonts w:ascii="Arial" w:eastAsia="Times New Roman" w:hAnsi="Arial" w:cs="Arial"/>
          <w:lang w:eastAsia="fr-FR"/>
        </w:rPr>
        <w:t>L’occupant précaire devra acquitter exactement ses impôts, frais, contributions et taxes personnelles et en justifier à toute réquisition de la CAMVS et notamment en fin de convention avant tout enlèvement des objets mobiliers, du matériel et des marchandises.</w:t>
      </w:r>
    </w:p>
    <w:p w14:paraId="03AF91DF" w14:textId="3118FBB6" w:rsidR="00310A0F" w:rsidRDefault="00C1700F" w:rsidP="00DE3732">
      <w:pPr>
        <w:spacing w:after="0" w:line="240" w:lineRule="auto"/>
        <w:jc w:val="both"/>
        <w:rPr>
          <w:rFonts w:ascii="Arial" w:eastAsia="Times New Roman" w:hAnsi="Arial" w:cs="Arial"/>
          <w:lang w:eastAsia="fr-FR"/>
        </w:rPr>
      </w:pPr>
      <w:r>
        <w:rPr>
          <w:rFonts w:ascii="Arial" w:eastAsia="Times New Roman" w:hAnsi="Arial" w:cs="Arial"/>
          <w:lang w:eastAsia="fr-FR"/>
        </w:rPr>
        <w:t>La CAMVS pourra demander le remboursement de la part de taxe foncière.</w:t>
      </w:r>
    </w:p>
    <w:p w14:paraId="017BDB74" w14:textId="77777777" w:rsidR="00310A0F" w:rsidRPr="00524820" w:rsidRDefault="00310A0F" w:rsidP="00524820">
      <w:pPr>
        <w:spacing w:after="0" w:line="288" w:lineRule="auto"/>
        <w:ind w:hanging="1134"/>
        <w:jc w:val="both"/>
        <w:rPr>
          <w:rFonts w:ascii="Arial" w:eastAsia="Times New Roman" w:hAnsi="Arial" w:cs="Arial"/>
          <w:lang w:eastAsia="fr-FR"/>
        </w:rPr>
      </w:pPr>
    </w:p>
    <w:p w14:paraId="43DB6426" w14:textId="54B0A716" w:rsidR="00524820" w:rsidRDefault="00310A0F"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13</w:t>
      </w:r>
      <w:r w:rsidR="00524820" w:rsidRPr="00524820">
        <w:rPr>
          <w:rFonts w:ascii="Arial" w:eastAsia="Times New Roman" w:hAnsi="Arial" w:cs="Arial"/>
          <w:b/>
          <w:smallCaps/>
          <w:u w:val="single"/>
          <w:lang w:eastAsia="fr-FR"/>
        </w:rPr>
        <w:t> : Réclamation des tiers ou contre des tiers</w:t>
      </w:r>
    </w:p>
    <w:p w14:paraId="079E908A" w14:textId="77777777" w:rsidR="00310A0F" w:rsidRPr="00524820" w:rsidRDefault="00310A0F" w:rsidP="00524820">
      <w:pPr>
        <w:spacing w:after="0" w:line="288" w:lineRule="auto"/>
        <w:jc w:val="both"/>
        <w:rPr>
          <w:rFonts w:ascii="Arial" w:eastAsia="Times New Roman" w:hAnsi="Arial" w:cs="Arial"/>
          <w:b/>
          <w:smallCaps/>
          <w:u w:val="single"/>
          <w:lang w:eastAsia="fr-FR"/>
        </w:rPr>
      </w:pPr>
    </w:p>
    <w:p w14:paraId="529DE56A" w14:textId="77777777" w:rsidR="00524820" w:rsidRPr="00524820" w:rsidRDefault="00524820" w:rsidP="00D867F5">
      <w:pPr>
        <w:spacing w:after="0" w:line="240" w:lineRule="auto"/>
        <w:jc w:val="both"/>
        <w:rPr>
          <w:rFonts w:ascii="Arial" w:eastAsia="Times New Roman" w:hAnsi="Arial" w:cs="Arial"/>
          <w:lang w:eastAsia="fr-FR"/>
        </w:rPr>
      </w:pPr>
      <w:r w:rsidRPr="00524820">
        <w:rPr>
          <w:rFonts w:ascii="Arial" w:eastAsia="Times New Roman" w:hAnsi="Arial" w:cs="Arial"/>
          <w:lang w:eastAsia="fr-FR"/>
        </w:rPr>
        <w:t>L’occupant précaire fera son affaire personnelle à ses risques, périls et frais, sans que la CAMVS puisse être inquiétée ou recherchée, de toute réclamation faite par les voisins ou les tiers, notamment pour bruit, odeurs, émanations, chaleurs ou trépidations, défaut d’entretien du bâtiment ou des espaces verts…</w:t>
      </w:r>
    </w:p>
    <w:p w14:paraId="0E76E4A9" w14:textId="77777777" w:rsidR="00524820" w:rsidRPr="00524820" w:rsidRDefault="00524820" w:rsidP="00D867F5">
      <w:pPr>
        <w:spacing w:after="0" w:line="240" w:lineRule="auto"/>
        <w:jc w:val="both"/>
        <w:rPr>
          <w:rFonts w:ascii="Arial" w:eastAsia="Times New Roman" w:hAnsi="Arial" w:cs="Arial"/>
          <w:lang w:eastAsia="fr-FR"/>
        </w:rPr>
      </w:pPr>
      <w:r w:rsidRPr="00524820">
        <w:rPr>
          <w:rFonts w:ascii="Arial" w:eastAsia="Times New Roman" w:hAnsi="Arial" w:cs="Arial"/>
          <w:lang w:eastAsia="fr-FR"/>
        </w:rPr>
        <w:t>Au cas néanmoins où la CAMVS aurait à payer des sommes quelconques du fait de l’occupant précaire, celui-ci serait tenu de les lui rembourser sans délai.</w:t>
      </w:r>
    </w:p>
    <w:p w14:paraId="022ED003" w14:textId="77777777" w:rsidR="00524820" w:rsidRPr="00524820" w:rsidRDefault="00524820" w:rsidP="00D867F5">
      <w:pPr>
        <w:spacing w:after="0" w:line="240" w:lineRule="auto"/>
        <w:jc w:val="both"/>
        <w:rPr>
          <w:rFonts w:ascii="Arial" w:eastAsia="Times New Roman" w:hAnsi="Arial" w:cs="Arial"/>
          <w:lang w:eastAsia="fr-FR"/>
        </w:rPr>
      </w:pPr>
      <w:r w:rsidRPr="00524820">
        <w:rPr>
          <w:rFonts w:ascii="Arial" w:eastAsia="Times New Roman" w:hAnsi="Arial" w:cs="Arial"/>
          <w:lang w:eastAsia="fr-FR"/>
        </w:rPr>
        <w:t>L’occupant précaire devra faire son affaire personnelle de tous dégâts causés aux lieux, de tous troubles de jouissance causés par les voisins ou les tiers et se pourvoira directement contre les auteurs de ces troubles sans que la CAMVS puisse être recherchée.</w:t>
      </w:r>
    </w:p>
    <w:p w14:paraId="55B40ED2" w14:textId="77777777" w:rsidR="00524820" w:rsidRPr="00524820" w:rsidRDefault="00524820" w:rsidP="00524820">
      <w:pPr>
        <w:spacing w:after="0" w:line="288" w:lineRule="auto"/>
        <w:jc w:val="both"/>
        <w:rPr>
          <w:rFonts w:ascii="Arial" w:eastAsia="Times New Roman" w:hAnsi="Arial" w:cs="Arial"/>
          <w:lang w:eastAsia="fr-FR"/>
        </w:rPr>
      </w:pPr>
    </w:p>
    <w:p w14:paraId="77A9638E" w14:textId="6717A3BB" w:rsidR="00524820" w:rsidRDefault="00310A0F"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14</w:t>
      </w:r>
      <w:r w:rsidR="00524820" w:rsidRPr="00524820">
        <w:rPr>
          <w:rFonts w:ascii="Arial" w:eastAsia="Times New Roman" w:hAnsi="Arial" w:cs="Arial"/>
          <w:b/>
          <w:smallCaps/>
          <w:u w:val="single"/>
          <w:lang w:eastAsia="fr-FR"/>
        </w:rPr>
        <w:t> : Visite des lieux</w:t>
      </w:r>
    </w:p>
    <w:p w14:paraId="10F12889" w14:textId="77777777" w:rsidR="00310A0F" w:rsidRPr="00524820" w:rsidRDefault="00310A0F" w:rsidP="00524820">
      <w:pPr>
        <w:spacing w:after="0" w:line="288" w:lineRule="auto"/>
        <w:jc w:val="both"/>
        <w:rPr>
          <w:rFonts w:ascii="Arial" w:eastAsia="Times New Roman" w:hAnsi="Arial" w:cs="Arial"/>
          <w:b/>
          <w:smallCaps/>
          <w:u w:val="single"/>
          <w:lang w:eastAsia="fr-FR"/>
        </w:rPr>
      </w:pPr>
    </w:p>
    <w:p w14:paraId="5E6452AF" w14:textId="0EACBCF4" w:rsidR="00C4250B" w:rsidRDefault="00524820" w:rsidP="00310A0F">
      <w:pPr>
        <w:spacing w:after="0" w:line="240" w:lineRule="auto"/>
        <w:jc w:val="both"/>
        <w:rPr>
          <w:rFonts w:ascii="Arial" w:eastAsia="Times New Roman" w:hAnsi="Arial" w:cs="Arial"/>
          <w:lang w:eastAsia="fr-FR"/>
        </w:rPr>
      </w:pPr>
      <w:r w:rsidRPr="00524820">
        <w:rPr>
          <w:rFonts w:ascii="Arial" w:eastAsia="Times New Roman" w:hAnsi="Arial" w:cs="Arial"/>
          <w:lang w:eastAsia="fr-FR"/>
        </w:rPr>
        <w:t>L’occupant précaire devra laisser la CAMVS, son représentant ou son architecte ou tous entrepreneurs et ouvriers, pénétrer dans les biens loués pour constater leur état, quand la CAMVS le jugera à propos, à charge pour la CAMVS, sauf dans les cas d’urgence, de prévenir l’occupant précaire 48 heures à l’avance.</w:t>
      </w:r>
    </w:p>
    <w:p w14:paraId="49C4DC5D" w14:textId="77777777" w:rsidR="00C4250B" w:rsidRPr="00524820" w:rsidRDefault="00C4250B" w:rsidP="00524820">
      <w:pPr>
        <w:spacing w:after="0" w:line="288" w:lineRule="auto"/>
        <w:jc w:val="both"/>
        <w:rPr>
          <w:rFonts w:ascii="Arial" w:eastAsia="Times New Roman" w:hAnsi="Arial" w:cs="Arial"/>
          <w:lang w:eastAsia="fr-FR"/>
        </w:rPr>
      </w:pPr>
    </w:p>
    <w:p w14:paraId="011AB106" w14:textId="63F8F2CC" w:rsidR="00524820" w:rsidRDefault="00310A0F"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15</w:t>
      </w:r>
      <w:r w:rsidR="00524820" w:rsidRPr="00524820">
        <w:rPr>
          <w:rFonts w:ascii="Arial" w:eastAsia="Times New Roman" w:hAnsi="Arial" w:cs="Arial"/>
          <w:b/>
          <w:smallCaps/>
          <w:u w:val="single"/>
          <w:lang w:eastAsia="fr-FR"/>
        </w:rPr>
        <w:t> : Redevance</w:t>
      </w:r>
    </w:p>
    <w:p w14:paraId="13D9A46D" w14:textId="77777777" w:rsidR="00310A0F" w:rsidRPr="00524820" w:rsidRDefault="00310A0F" w:rsidP="00524820">
      <w:pPr>
        <w:spacing w:after="0" w:line="288" w:lineRule="auto"/>
        <w:jc w:val="both"/>
        <w:rPr>
          <w:rFonts w:ascii="Arial" w:eastAsia="Times New Roman" w:hAnsi="Arial" w:cs="Arial"/>
          <w:b/>
          <w:smallCaps/>
          <w:u w:val="single"/>
          <w:lang w:eastAsia="fr-FR"/>
        </w:rPr>
      </w:pPr>
    </w:p>
    <w:p w14:paraId="7805F676" w14:textId="0C955632" w:rsidR="00524820" w:rsidRPr="00524820" w:rsidRDefault="00524820" w:rsidP="00660F04">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L’occupant précaire paiera en règlement du droit d’occupation qui lui est consenti, </w:t>
      </w:r>
      <w:r w:rsidRPr="00DC0135">
        <w:rPr>
          <w:rFonts w:ascii="Arial" w:eastAsia="Times New Roman" w:hAnsi="Arial" w:cs="Arial"/>
          <w:lang w:eastAsia="fr-FR"/>
        </w:rPr>
        <w:t xml:space="preserve">une redevance annuelle </w:t>
      </w:r>
      <w:r w:rsidR="00D867F5" w:rsidRPr="00DC0135">
        <w:rPr>
          <w:rFonts w:ascii="Arial" w:eastAsia="Times New Roman" w:hAnsi="Arial" w:cs="Arial"/>
          <w:lang w:eastAsia="fr-FR"/>
        </w:rPr>
        <w:t xml:space="preserve">basée sur le tarif </w:t>
      </w:r>
      <w:r w:rsidRPr="00DC0135">
        <w:rPr>
          <w:rFonts w:ascii="Arial" w:eastAsia="Times New Roman" w:hAnsi="Arial" w:cs="Arial"/>
          <w:lang w:eastAsia="fr-FR"/>
        </w:rPr>
        <w:t xml:space="preserve">fixé par délibération du Conseil de Communauté n° </w:t>
      </w:r>
      <w:r w:rsidR="00DC0135" w:rsidRPr="00DC0135">
        <w:rPr>
          <w:rFonts w:ascii="Arial" w:eastAsia="Times New Roman" w:hAnsi="Arial" w:cs="Arial"/>
          <w:lang w:eastAsia="fr-FR"/>
        </w:rPr>
        <w:t>2225</w:t>
      </w:r>
      <w:r w:rsidR="00310A0F" w:rsidRPr="00DC0135">
        <w:rPr>
          <w:rFonts w:ascii="Arial" w:eastAsia="Times New Roman" w:hAnsi="Arial" w:cs="Arial"/>
          <w:lang w:eastAsia="fr-FR"/>
        </w:rPr>
        <w:t xml:space="preserve"> </w:t>
      </w:r>
      <w:r w:rsidRPr="00DC0135">
        <w:rPr>
          <w:rFonts w:ascii="Arial" w:eastAsia="Times New Roman" w:hAnsi="Arial" w:cs="Arial"/>
          <w:lang w:eastAsia="fr-FR"/>
        </w:rPr>
        <w:t>en date du</w:t>
      </w:r>
      <w:r w:rsidR="00DC0135" w:rsidRPr="00DC0135">
        <w:rPr>
          <w:rFonts w:ascii="Arial" w:eastAsia="Times New Roman" w:hAnsi="Arial" w:cs="Arial"/>
          <w:lang w:eastAsia="fr-FR"/>
        </w:rPr>
        <w:t xml:space="preserve"> 12 décembre 2019</w:t>
      </w:r>
      <w:r w:rsidR="001F5398" w:rsidRPr="00DC0135">
        <w:rPr>
          <w:rFonts w:ascii="Arial" w:eastAsia="Times New Roman" w:hAnsi="Arial" w:cs="Arial"/>
          <w:lang w:eastAsia="fr-FR"/>
        </w:rPr>
        <w:t>.</w:t>
      </w:r>
    </w:p>
    <w:p w14:paraId="4E5FAB1A" w14:textId="77777777" w:rsidR="00DE3732" w:rsidRDefault="00DE3732" w:rsidP="00DE3732">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Cette redevance est payable entre les mains de Monsieur Le </w:t>
      </w:r>
      <w:r>
        <w:rPr>
          <w:rFonts w:ascii="Arial" w:eastAsia="Times New Roman" w:hAnsi="Arial" w:cs="Arial"/>
          <w:lang w:eastAsia="fr-FR"/>
        </w:rPr>
        <w:t>Percepteur</w:t>
      </w:r>
      <w:r w:rsidRPr="00524820">
        <w:rPr>
          <w:rFonts w:ascii="Arial" w:eastAsia="Times New Roman" w:hAnsi="Arial" w:cs="Arial"/>
          <w:lang w:eastAsia="fr-FR"/>
        </w:rPr>
        <w:t xml:space="preserve"> de M</w:t>
      </w:r>
      <w:r>
        <w:rPr>
          <w:rFonts w:ascii="Arial" w:eastAsia="Times New Roman" w:hAnsi="Arial" w:cs="Arial"/>
          <w:lang w:eastAsia="fr-FR"/>
        </w:rPr>
        <w:t>aubeuge</w:t>
      </w:r>
      <w:r w:rsidRPr="00524820">
        <w:rPr>
          <w:rFonts w:ascii="Arial" w:eastAsia="Times New Roman" w:hAnsi="Arial" w:cs="Arial"/>
          <w:lang w:eastAsia="fr-FR"/>
        </w:rPr>
        <w:t xml:space="preserve">, dès présentation du titre de recettes émis à cet </w:t>
      </w:r>
      <w:r>
        <w:rPr>
          <w:rFonts w:ascii="Arial" w:eastAsia="Times New Roman" w:hAnsi="Arial" w:cs="Arial"/>
          <w:lang w:eastAsia="fr-FR"/>
        </w:rPr>
        <w:t>effet par la CAMVS.</w:t>
      </w:r>
    </w:p>
    <w:p w14:paraId="4733F583" w14:textId="77777777" w:rsidR="00DE3732" w:rsidRPr="00D742B9" w:rsidRDefault="00DE3732" w:rsidP="00DE3732">
      <w:pPr>
        <w:spacing w:after="0" w:line="240" w:lineRule="auto"/>
        <w:jc w:val="both"/>
        <w:rPr>
          <w:rFonts w:ascii="Arial" w:eastAsia="Times New Roman" w:hAnsi="Arial" w:cs="Arial"/>
          <w:lang w:eastAsia="fr-FR"/>
        </w:rPr>
      </w:pPr>
      <w:r w:rsidRPr="00D058C7">
        <w:rPr>
          <w:rFonts w:ascii="Arial" w:eastAsia="Times New Roman" w:hAnsi="Arial" w:cs="Arial"/>
          <w:lang w:eastAsia="fr-FR"/>
        </w:rPr>
        <w:t>Par ailleurs, le montant de la redevance sera indexé au 1</w:t>
      </w:r>
      <w:r w:rsidRPr="00D058C7">
        <w:rPr>
          <w:rFonts w:ascii="Arial" w:eastAsia="Times New Roman" w:hAnsi="Arial" w:cs="Arial"/>
          <w:vertAlign w:val="superscript"/>
          <w:lang w:eastAsia="fr-FR"/>
        </w:rPr>
        <w:t>er</w:t>
      </w:r>
      <w:r w:rsidRPr="00D058C7">
        <w:rPr>
          <w:rFonts w:ascii="Arial" w:eastAsia="Times New Roman" w:hAnsi="Arial" w:cs="Arial"/>
          <w:lang w:eastAsia="fr-FR"/>
        </w:rPr>
        <w:t xml:space="preserve"> janvier de chaque année sur l’indice mensuel </w:t>
      </w:r>
      <w:r w:rsidRPr="00D742B9">
        <w:rPr>
          <w:rFonts w:ascii="Arial" w:eastAsia="Times New Roman" w:hAnsi="Arial" w:cs="Arial"/>
          <w:lang w:eastAsia="fr-FR"/>
        </w:rPr>
        <w:t>BT01-Index du Bâtiment- tous corps d’état- Base 100 en 2010</w:t>
      </w:r>
      <w:r w:rsidRPr="00E53489">
        <w:rPr>
          <w:rFonts w:ascii="Arial" w:eastAsia="Times New Roman" w:hAnsi="Arial" w:cs="Arial"/>
          <w:lang w:eastAsia="fr-FR"/>
        </w:rPr>
        <w:t>, au dernier indice connu d’une valeur de 111,2 - juin 2019.</w:t>
      </w:r>
    </w:p>
    <w:p w14:paraId="076C07D2" w14:textId="77777777" w:rsidR="00524820" w:rsidRPr="00524820" w:rsidRDefault="00524820" w:rsidP="00524820">
      <w:pPr>
        <w:spacing w:after="0" w:line="288" w:lineRule="auto"/>
        <w:jc w:val="both"/>
        <w:rPr>
          <w:rFonts w:ascii="Arial" w:eastAsia="Times New Roman" w:hAnsi="Arial" w:cs="Arial"/>
          <w:b/>
          <w:smallCaps/>
          <w:u w:val="single"/>
          <w:lang w:eastAsia="fr-FR"/>
        </w:rPr>
      </w:pPr>
    </w:p>
    <w:p w14:paraId="5674A8FA" w14:textId="18F9529D" w:rsidR="00524820" w:rsidRDefault="001F5398"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 xml:space="preserve">Article 16 </w:t>
      </w:r>
      <w:r w:rsidR="00524820" w:rsidRPr="00524820">
        <w:rPr>
          <w:rFonts w:ascii="Arial" w:eastAsia="Times New Roman" w:hAnsi="Arial" w:cs="Arial"/>
          <w:b/>
          <w:smallCaps/>
          <w:u w:val="single"/>
          <w:lang w:eastAsia="fr-FR"/>
        </w:rPr>
        <w:t>: retard de paiement / pénalité</w:t>
      </w:r>
    </w:p>
    <w:p w14:paraId="77D0DF04" w14:textId="77777777" w:rsidR="001F5398" w:rsidRPr="00524820" w:rsidRDefault="001F5398" w:rsidP="00524820">
      <w:pPr>
        <w:spacing w:after="0" w:line="288" w:lineRule="auto"/>
        <w:jc w:val="both"/>
        <w:rPr>
          <w:rFonts w:ascii="Arial" w:eastAsia="Times New Roman" w:hAnsi="Arial" w:cs="Arial"/>
          <w:b/>
          <w:smallCaps/>
          <w:u w:val="single"/>
          <w:lang w:eastAsia="fr-FR"/>
        </w:rPr>
      </w:pPr>
    </w:p>
    <w:p w14:paraId="548366AC" w14:textId="77777777" w:rsidR="00524820" w:rsidRPr="00524820" w:rsidRDefault="00524820" w:rsidP="00CC7294">
      <w:pPr>
        <w:spacing w:after="0" w:line="240" w:lineRule="auto"/>
        <w:jc w:val="both"/>
        <w:rPr>
          <w:rFonts w:ascii="Arial" w:eastAsia="Times New Roman" w:hAnsi="Arial" w:cs="Arial"/>
          <w:lang w:eastAsia="fr-FR"/>
        </w:rPr>
      </w:pPr>
      <w:r w:rsidRPr="00524820">
        <w:rPr>
          <w:rFonts w:ascii="Arial" w:eastAsia="Times New Roman" w:hAnsi="Arial" w:cs="Arial"/>
          <w:lang w:eastAsia="fr-FR"/>
        </w:rPr>
        <w:t>En cas de retard dans les paiements supérieur à 30 jours après l’échéance de la redevance, les sommes échues porteront  intérêt de plein droit au profit de la CAMVS, au taux légal des intérêts moratoires appliqués par la perception. Cette pénalité sera exigible par la seule échéance au terme des 30 jours prévue ci-dessus quelle que soit la cause du retard et sans qu’il soit nécessaire de procéder à une quelconque mise en demeure.</w:t>
      </w:r>
    </w:p>
    <w:p w14:paraId="230AE8BD" w14:textId="77777777" w:rsidR="007F4BFD" w:rsidRDefault="007F4BFD" w:rsidP="00524820">
      <w:pPr>
        <w:spacing w:after="0" w:line="288" w:lineRule="auto"/>
        <w:jc w:val="both"/>
        <w:rPr>
          <w:rFonts w:ascii="Arial" w:eastAsia="Times New Roman" w:hAnsi="Arial" w:cs="Arial"/>
          <w:lang w:eastAsia="fr-FR"/>
        </w:rPr>
      </w:pPr>
    </w:p>
    <w:p w14:paraId="748F5E51" w14:textId="77777777" w:rsidR="007F4BFD" w:rsidRPr="00524820" w:rsidRDefault="007F4BFD" w:rsidP="00524820">
      <w:pPr>
        <w:spacing w:after="0" w:line="288" w:lineRule="auto"/>
        <w:jc w:val="both"/>
        <w:rPr>
          <w:rFonts w:ascii="Arial" w:eastAsia="Times New Roman" w:hAnsi="Arial" w:cs="Arial"/>
          <w:lang w:eastAsia="fr-FR"/>
        </w:rPr>
      </w:pPr>
    </w:p>
    <w:p w14:paraId="020B94D3" w14:textId="34A97652" w:rsidR="00524820" w:rsidRDefault="001F5398"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17</w:t>
      </w:r>
      <w:r w:rsidR="00524820" w:rsidRPr="00524820">
        <w:rPr>
          <w:rFonts w:ascii="Arial" w:eastAsia="Times New Roman" w:hAnsi="Arial" w:cs="Arial"/>
          <w:b/>
          <w:smallCaps/>
          <w:u w:val="single"/>
          <w:lang w:eastAsia="fr-FR"/>
        </w:rPr>
        <w:t> : Prestations et charges</w:t>
      </w:r>
    </w:p>
    <w:p w14:paraId="642CFE67" w14:textId="77777777" w:rsidR="001F5398" w:rsidRPr="00524820" w:rsidRDefault="001F5398" w:rsidP="00524820">
      <w:pPr>
        <w:spacing w:after="0" w:line="288" w:lineRule="auto"/>
        <w:jc w:val="both"/>
        <w:rPr>
          <w:rFonts w:ascii="Arial" w:eastAsia="Times New Roman" w:hAnsi="Arial" w:cs="Arial"/>
          <w:b/>
          <w:smallCaps/>
          <w:u w:val="single"/>
          <w:lang w:eastAsia="fr-FR"/>
        </w:rPr>
      </w:pPr>
    </w:p>
    <w:p w14:paraId="0E786331" w14:textId="15ADD41F" w:rsidR="00524820" w:rsidRPr="00524820" w:rsidRDefault="007F4BFD" w:rsidP="00CC7294">
      <w:pPr>
        <w:spacing w:after="0" w:line="240" w:lineRule="auto"/>
        <w:jc w:val="both"/>
        <w:rPr>
          <w:rFonts w:ascii="Arial" w:eastAsia="Times New Roman" w:hAnsi="Arial" w:cs="Arial"/>
          <w:lang w:eastAsia="fr-FR"/>
        </w:rPr>
      </w:pPr>
      <w:r>
        <w:rPr>
          <w:rFonts w:ascii="Arial" w:eastAsia="Times New Roman" w:hAnsi="Arial" w:cs="Arial"/>
          <w:lang w:eastAsia="fr-FR"/>
        </w:rPr>
        <w:t>L</w:t>
      </w:r>
      <w:r w:rsidR="00524820" w:rsidRPr="00524820">
        <w:rPr>
          <w:rFonts w:ascii="Arial" w:eastAsia="Times New Roman" w:hAnsi="Arial" w:cs="Arial"/>
          <w:lang w:eastAsia="fr-FR"/>
        </w:rPr>
        <w:t>a CAMVS peut être amenée à assurer le nettoyage et l’entretien de certaines zones utilisées même partiellement par le bénéficiaire. Le montant de ces interventions sera récupéré par la CAMVS en remboursement des frais.</w:t>
      </w:r>
    </w:p>
    <w:p w14:paraId="03FA825A" w14:textId="0992AB44" w:rsidR="00524820" w:rsidRPr="00524820" w:rsidRDefault="00524820" w:rsidP="00CC7294">
      <w:pPr>
        <w:spacing w:after="0" w:line="240" w:lineRule="auto"/>
        <w:jc w:val="both"/>
        <w:rPr>
          <w:rFonts w:ascii="Arial" w:eastAsia="Times New Roman" w:hAnsi="Arial" w:cs="Arial"/>
          <w:lang w:eastAsia="fr-FR"/>
        </w:rPr>
      </w:pPr>
      <w:r w:rsidRPr="00524820">
        <w:rPr>
          <w:rFonts w:ascii="Arial" w:eastAsia="Times New Roman" w:hAnsi="Arial" w:cs="Arial"/>
          <w:lang w:eastAsia="fr-FR"/>
        </w:rPr>
        <w:t>Le bénéficiaire supportera tous les frais inhérents à la présente convention, ainsi que tous les impôts, taxes et redevances auxquels</w:t>
      </w:r>
      <w:r w:rsidR="007F4BFD">
        <w:rPr>
          <w:rFonts w:ascii="Arial" w:eastAsia="Times New Roman" w:hAnsi="Arial" w:cs="Arial"/>
          <w:lang w:eastAsia="fr-FR"/>
        </w:rPr>
        <w:t xml:space="preserve"> sont assujettis les terrains, </w:t>
      </w:r>
      <w:r w:rsidRPr="00524820">
        <w:rPr>
          <w:rFonts w:ascii="Arial" w:eastAsia="Times New Roman" w:hAnsi="Arial" w:cs="Arial"/>
          <w:lang w:eastAsia="fr-FR"/>
        </w:rPr>
        <w:t>constructions et installations quelles qu’en soient l’importance et la nature et qui sont exploités au titre de la présente conv</w:t>
      </w:r>
      <w:r w:rsidR="00CC7294">
        <w:rPr>
          <w:rFonts w:ascii="Arial" w:eastAsia="Times New Roman" w:hAnsi="Arial" w:cs="Arial"/>
          <w:lang w:eastAsia="fr-FR"/>
        </w:rPr>
        <w:t>ention.</w:t>
      </w:r>
    </w:p>
    <w:p w14:paraId="3C675D95" w14:textId="77777777" w:rsidR="00524820" w:rsidRPr="00524820" w:rsidRDefault="00524820" w:rsidP="00CC7294">
      <w:pPr>
        <w:spacing w:after="0" w:line="240" w:lineRule="auto"/>
        <w:jc w:val="both"/>
        <w:rPr>
          <w:rFonts w:ascii="Arial" w:eastAsia="Times New Roman" w:hAnsi="Arial" w:cs="Arial"/>
          <w:lang w:eastAsia="fr-FR"/>
        </w:rPr>
      </w:pPr>
      <w:r w:rsidRPr="00524820">
        <w:rPr>
          <w:rFonts w:ascii="Arial" w:eastAsia="Times New Roman" w:hAnsi="Arial" w:cs="Arial"/>
          <w:lang w:eastAsia="fr-FR"/>
        </w:rPr>
        <w:t>D’une manière générale, toutes prestations de services que comporte l’usage normal des lieux attribués sont à la charge de l’occupant précaire.</w:t>
      </w:r>
    </w:p>
    <w:p w14:paraId="5107E7CA" w14:textId="77777777" w:rsidR="00524820" w:rsidRPr="00524820" w:rsidRDefault="00524820" w:rsidP="00524820">
      <w:pPr>
        <w:spacing w:after="0" w:line="288" w:lineRule="auto"/>
        <w:jc w:val="both"/>
        <w:rPr>
          <w:rFonts w:ascii="Arial" w:eastAsia="Times New Roman" w:hAnsi="Arial" w:cs="Arial"/>
          <w:lang w:eastAsia="fr-FR"/>
        </w:rPr>
      </w:pPr>
    </w:p>
    <w:p w14:paraId="37540C65" w14:textId="0DA9E7FD" w:rsidR="00524820" w:rsidRDefault="001F5398"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18</w:t>
      </w:r>
      <w:r w:rsidR="00524820" w:rsidRPr="00524820">
        <w:rPr>
          <w:rFonts w:ascii="Arial" w:eastAsia="Times New Roman" w:hAnsi="Arial" w:cs="Arial"/>
          <w:b/>
          <w:smallCaps/>
          <w:u w:val="single"/>
          <w:lang w:eastAsia="fr-FR"/>
        </w:rPr>
        <w:t> : Gardiennage</w:t>
      </w:r>
    </w:p>
    <w:p w14:paraId="4A359307" w14:textId="77777777" w:rsidR="001F5398" w:rsidRPr="00524820" w:rsidRDefault="001F5398" w:rsidP="00524820">
      <w:pPr>
        <w:spacing w:after="0" w:line="288" w:lineRule="auto"/>
        <w:jc w:val="both"/>
        <w:rPr>
          <w:rFonts w:ascii="Arial" w:eastAsia="Times New Roman" w:hAnsi="Arial" w:cs="Arial"/>
          <w:b/>
          <w:smallCaps/>
          <w:u w:val="single"/>
          <w:lang w:eastAsia="fr-FR"/>
        </w:rPr>
      </w:pPr>
    </w:p>
    <w:p w14:paraId="2E6C5AA1" w14:textId="0BB007D4" w:rsidR="00524820" w:rsidRPr="00524820" w:rsidRDefault="00524820" w:rsidP="00394C6F">
      <w:pPr>
        <w:spacing w:after="0" w:line="240" w:lineRule="auto"/>
        <w:jc w:val="both"/>
        <w:rPr>
          <w:rFonts w:ascii="Arial" w:eastAsia="Times New Roman" w:hAnsi="Arial" w:cs="Arial"/>
          <w:lang w:eastAsia="fr-FR"/>
        </w:rPr>
      </w:pPr>
      <w:r w:rsidRPr="00524820">
        <w:rPr>
          <w:rFonts w:ascii="Arial" w:eastAsia="Times New Roman" w:hAnsi="Arial" w:cs="Arial"/>
          <w:lang w:eastAsia="fr-FR"/>
        </w:rPr>
        <w:t>Le bénéficiaire fera son affaire personnelle du gardiennage et de la surveillance de</w:t>
      </w:r>
      <w:r w:rsidR="001F5398">
        <w:rPr>
          <w:rFonts w:ascii="Arial" w:eastAsia="Times New Roman" w:hAnsi="Arial" w:cs="Arial"/>
          <w:lang w:eastAsia="fr-FR"/>
        </w:rPr>
        <w:t>s</w:t>
      </w:r>
      <w:r w:rsidRPr="00524820">
        <w:rPr>
          <w:rFonts w:ascii="Arial" w:eastAsia="Times New Roman" w:hAnsi="Arial" w:cs="Arial"/>
          <w:lang w:eastAsia="fr-FR"/>
        </w:rPr>
        <w:t xml:space="preserve"> </w:t>
      </w:r>
      <w:r w:rsidR="00A23D78">
        <w:rPr>
          <w:rFonts w:ascii="Arial" w:eastAsia="Times New Roman" w:hAnsi="Arial" w:cs="Arial"/>
          <w:lang w:eastAsia="fr-FR"/>
        </w:rPr>
        <w:t>locaux</w:t>
      </w:r>
      <w:r w:rsidR="00E53489">
        <w:rPr>
          <w:rFonts w:ascii="Arial" w:eastAsia="Times New Roman" w:hAnsi="Arial" w:cs="Arial"/>
          <w:lang w:eastAsia="fr-FR"/>
        </w:rPr>
        <w:t xml:space="preserve"> </w:t>
      </w:r>
      <w:r w:rsidRPr="00524820">
        <w:rPr>
          <w:rFonts w:ascii="Arial" w:eastAsia="Times New Roman" w:hAnsi="Arial" w:cs="Arial"/>
          <w:lang w:eastAsia="fr-FR"/>
        </w:rPr>
        <w:t>lo</w:t>
      </w:r>
      <w:r w:rsidR="001F5398">
        <w:rPr>
          <w:rFonts w:ascii="Arial" w:eastAsia="Times New Roman" w:hAnsi="Arial" w:cs="Arial"/>
          <w:lang w:eastAsia="fr-FR"/>
        </w:rPr>
        <w:t>ués</w:t>
      </w:r>
      <w:r w:rsidRPr="00524820">
        <w:rPr>
          <w:rFonts w:ascii="Arial" w:eastAsia="Times New Roman" w:hAnsi="Arial" w:cs="Arial"/>
          <w:lang w:eastAsia="fr-FR"/>
        </w:rPr>
        <w:t xml:space="preserve">, la CAMVS ne pouvant en aucun cas et à aucun titre être responsable des vols ou détournements dont l’occupant précaire pourrait être victime </w:t>
      </w:r>
      <w:r w:rsidR="001F5398">
        <w:rPr>
          <w:rFonts w:ascii="Arial" w:eastAsia="Times New Roman" w:hAnsi="Arial" w:cs="Arial"/>
          <w:lang w:eastAsia="fr-FR"/>
        </w:rPr>
        <w:t>durant l’occupation desdits terrains</w:t>
      </w:r>
      <w:r w:rsidRPr="00524820">
        <w:rPr>
          <w:rFonts w:ascii="Arial" w:eastAsia="Times New Roman" w:hAnsi="Arial" w:cs="Arial"/>
          <w:lang w:eastAsia="fr-FR"/>
        </w:rPr>
        <w:t xml:space="preserve"> loués.</w:t>
      </w:r>
    </w:p>
    <w:p w14:paraId="45D9522E" w14:textId="77777777" w:rsidR="00524820" w:rsidRPr="00524820" w:rsidRDefault="00524820" w:rsidP="00524820">
      <w:pPr>
        <w:spacing w:after="0" w:line="288" w:lineRule="auto"/>
        <w:jc w:val="both"/>
        <w:rPr>
          <w:rFonts w:ascii="Arial" w:eastAsia="Times New Roman" w:hAnsi="Arial" w:cs="Arial"/>
          <w:b/>
          <w:smallCaps/>
          <w:u w:val="single"/>
          <w:lang w:eastAsia="fr-FR"/>
        </w:rPr>
      </w:pPr>
    </w:p>
    <w:p w14:paraId="3D3275D2" w14:textId="3722CA39" w:rsidR="00524820" w:rsidRDefault="007F4BFD"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19</w:t>
      </w:r>
      <w:r w:rsidR="00524820" w:rsidRPr="00524820">
        <w:rPr>
          <w:rFonts w:ascii="Arial" w:eastAsia="Times New Roman" w:hAnsi="Arial" w:cs="Arial"/>
          <w:b/>
          <w:smallCaps/>
          <w:u w:val="single"/>
          <w:lang w:eastAsia="fr-FR"/>
        </w:rPr>
        <w:t> : Cession, sous-location</w:t>
      </w:r>
    </w:p>
    <w:p w14:paraId="7C394820" w14:textId="77777777" w:rsidR="001F5398" w:rsidRPr="00524820" w:rsidRDefault="001F5398" w:rsidP="00524820">
      <w:pPr>
        <w:spacing w:after="0" w:line="288" w:lineRule="auto"/>
        <w:jc w:val="both"/>
        <w:rPr>
          <w:rFonts w:ascii="Arial" w:eastAsia="Times New Roman" w:hAnsi="Arial" w:cs="Arial"/>
          <w:b/>
          <w:smallCaps/>
          <w:u w:val="single"/>
          <w:lang w:eastAsia="fr-FR"/>
        </w:rPr>
      </w:pPr>
    </w:p>
    <w:p w14:paraId="541A2060" w14:textId="6E190053" w:rsidR="00524820" w:rsidRDefault="00D36690" w:rsidP="00524820">
      <w:pPr>
        <w:spacing w:after="0" w:line="288" w:lineRule="auto"/>
        <w:jc w:val="both"/>
        <w:rPr>
          <w:rFonts w:ascii="Arial" w:eastAsia="Times New Roman" w:hAnsi="Arial" w:cs="Arial"/>
          <w:lang w:eastAsia="fr-FR"/>
        </w:rPr>
      </w:pPr>
      <w:r>
        <w:rPr>
          <w:rFonts w:ascii="Arial" w:eastAsia="Times New Roman" w:hAnsi="Arial" w:cs="Arial"/>
          <w:lang w:eastAsia="fr-FR"/>
        </w:rPr>
        <w:t>Sans objet.</w:t>
      </w:r>
    </w:p>
    <w:p w14:paraId="7314554B" w14:textId="77777777" w:rsidR="00D36690" w:rsidRPr="00524820" w:rsidRDefault="00D36690" w:rsidP="00524820">
      <w:pPr>
        <w:spacing w:after="0" w:line="288" w:lineRule="auto"/>
        <w:jc w:val="both"/>
        <w:rPr>
          <w:rFonts w:ascii="Arial" w:eastAsia="Times New Roman" w:hAnsi="Arial" w:cs="Arial"/>
          <w:b/>
          <w:smallCaps/>
          <w:u w:val="single"/>
          <w:lang w:eastAsia="fr-FR"/>
        </w:rPr>
      </w:pPr>
    </w:p>
    <w:p w14:paraId="0958F418" w14:textId="1F45F411" w:rsidR="00524820" w:rsidRDefault="00D36690"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20</w:t>
      </w:r>
      <w:r w:rsidR="00524820" w:rsidRPr="00524820">
        <w:rPr>
          <w:rFonts w:ascii="Arial" w:eastAsia="Times New Roman" w:hAnsi="Arial" w:cs="Arial"/>
          <w:b/>
          <w:smallCaps/>
          <w:u w:val="single"/>
          <w:lang w:eastAsia="fr-FR"/>
        </w:rPr>
        <w:t> : Clause résolutoire</w:t>
      </w:r>
    </w:p>
    <w:p w14:paraId="2070DA67" w14:textId="77777777" w:rsidR="001F5398" w:rsidRPr="00524820" w:rsidRDefault="001F5398" w:rsidP="00524820">
      <w:pPr>
        <w:spacing w:after="0" w:line="288" w:lineRule="auto"/>
        <w:jc w:val="both"/>
        <w:rPr>
          <w:rFonts w:ascii="Arial" w:eastAsia="Times New Roman" w:hAnsi="Arial" w:cs="Arial"/>
          <w:b/>
          <w:smallCaps/>
          <w:u w:val="single"/>
          <w:lang w:eastAsia="fr-FR"/>
        </w:rPr>
      </w:pPr>
    </w:p>
    <w:p w14:paraId="349901CE" w14:textId="77777777" w:rsidR="00524820" w:rsidRPr="00524820" w:rsidRDefault="00524820" w:rsidP="0079554E">
      <w:pPr>
        <w:spacing w:after="0" w:line="240" w:lineRule="auto"/>
        <w:jc w:val="both"/>
        <w:rPr>
          <w:rFonts w:ascii="Arial" w:eastAsia="Times New Roman" w:hAnsi="Arial" w:cs="Arial"/>
          <w:lang w:eastAsia="fr-FR"/>
        </w:rPr>
      </w:pPr>
      <w:r w:rsidRPr="00524820">
        <w:rPr>
          <w:rFonts w:ascii="Arial" w:eastAsia="Times New Roman" w:hAnsi="Arial" w:cs="Arial"/>
          <w:lang w:eastAsia="fr-FR"/>
        </w:rPr>
        <w:t>Il est expressément convenu que la présente convention sera résiliée de plein droit et sans formalité à défaut:</w:t>
      </w:r>
    </w:p>
    <w:p w14:paraId="6CE70171" w14:textId="77777777" w:rsidR="00524820" w:rsidRPr="00524820" w:rsidRDefault="00524820" w:rsidP="0079554E">
      <w:pPr>
        <w:numPr>
          <w:ilvl w:val="0"/>
          <w:numId w:val="25"/>
        </w:numPr>
        <w:spacing w:after="0" w:line="240" w:lineRule="auto"/>
        <w:contextualSpacing/>
        <w:jc w:val="both"/>
        <w:rPr>
          <w:rFonts w:ascii="Arial" w:eastAsia="Times New Roman" w:hAnsi="Arial" w:cs="Arial"/>
          <w:lang w:eastAsia="fr-FR"/>
        </w:rPr>
      </w:pPr>
      <w:r w:rsidRPr="00524820">
        <w:rPr>
          <w:rFonts w:ascii="Arial" w:eastAsia="Times New Roman" w:hAnsi="Arial" w:cs="Arial"/>
          <w:lang w:eastAsia="fr-FR"/>
        </w:rPr>
        <w:t xml:space="preserve">de paiement total ou partiel, à son échéance d’un seul terme de la redevance ou de remboursement de frais, charges ou prestations qui en constituent l’accessoire, </w:t>
      </w:r>
    </w:p>
    <w:p w14:paraId="752F426F" w14:textId="77777777" w:rsidR="00524820" w:rsidRPr="00524820" w:rsidRDefault="00524820" w:rsidP="0079554E">
      <w:pPr>
        <w:numPr>
          <w:ilvl w:val="0"/>
          <w:numId w:val="25"/>
        </w:numPr>
        <w:spacing w:after="0" w:line="240" w:lineRule="auto"/>
        <w:contextualSpacing/>
        <w:jc w:val="both"/>
        <w:rPr>
          <w:rFonts w:ascii="Arial" w:eastAsia="Times New Roman" w:hAnsi="Arial" w:cs="Arial"/>
          <w:lang w:eastAsia="fr-FR"/>
        </w:rPr>
      </w:pPr>
      <w:r w:rsidRPr="00524820">
        <w:rPr>
          <w:rFonts w:ascii="Arial" w:eastAsia="Times New Roman" w:hAnsi="Arial" w:cs="Arial"/>
          <w:lang w:eastAsia="fr-FR"/>
        </w:rPr>
        <w:t xml:space="preserve">ou d’exécution de l’une ou l’autre des conditions et obligations de la présente convention par l’occupant précaire, </w:t>
      </w:r>
    </w:p>
    <w:p w14:paraId="31149C3A" w14:textId="77777777" w:rsidR="00524820" w:rsidRPr="00524820" w:rsidRDefault="00524820" w:rsidP="0079554E">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et ce, un mois après un simple commandement de payer ou une sommation d’exécuter restée en tout ou partie sans effet et contenant déclaration par la CAMVS de son intention d’user du bénéfice de la présente clause, même dans le cas de paiement ou d’exécution postérieure à l’expiration du délai ci-dessus.  </w:t>
      </w:r>
    </w:p>
    <w:p w14:paraId="7EBA394E" w14:textId="77777777" w:rsidR="00524820" w:rsidRPr="00524820" w:rsidRDefault="00524820" w:rsidP="0079554E">
      <w:pPr>
        <w:spacing w:after="0" w:line="240" w:lineRule="auto"/>
        <w:jc w:val="both"/>
        <w:rPr>
          <w:rFonts w:ascii="Arial" w:eastAsia="Times New Roman" w:hAnsi="Arial" w:cs="Arial"/>
          <w:lang w:eastAsia="fr-FR"/>
        </w:rPr>
      </w:pPr>
      <w:r w:rsidRPr="00524820">
        <w:rPr>
          <w:rFonts w:ascii="Arial" w:eastAsia="Times New Roman" w:hAnsi="Arial" w:cs="Arial"/>
          <w:lang w:eastAsia="fr-FR"/>
        </w:rPr>
        <w:t>Dans ce cas, l’expulsion du bénéficiaire pourra être ordonnée par simple ordonnance de référé du Président du Tribunal Administratif de Lille, exécutoire par provision nonobstant opposition en appel.</w:t>
      </w:r>
    </w:p>
    <w:p w14:paraId="4935562D" w14:textId="10A4AB01" w:rsidR="00524820" w:rsidRPr="00524820" w:rsidRDefault="00524820" w:rsidP="0079554E">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Le bénéficiaire s’oblige </w:t>
      </w:r>
      <w:r w:rsidR="001F5398">
        <w:rPr>
          <w:rFonts w:ascii="Arial" w:eastAsia="Times New Roman" w:hAnsi="Arial" w:cs="Arial"/>
          <w:lang w:eastAsia="fr-FR"/>
        </w:rPr>
        <w:t>alors à restituer sans délai à l</w:t>
      </w:r>
      <w:r w:rsidRPr="00524820">
        <w:rPr>
          <w:rFonts w:ascii="Arial" w:eastAsia="Times New Roman" w:hAnsi="Arial" w:cs="Arial"/>
          <w:lang w:eastAsia="fr-FR"/>
        </w:rPr>
        <w:t xml:space="preserve">a CAMVS les lieux loués, en bon état de réparations, de l’entretien et justifier du paiement de tous impôts, taxes et prestations ainsi que ses primes d’assurances. </w:t>
      </w:r>
    </w:p>
    <w:p w14:paraId="1E37EB78" w14:textId="1841092D" w:rsidR="00524820" w:rsidRPr="00524820" w:rsidRDefault="00524820" w:rsidP="0079554E">
      <w:pPr>
        <w:spacing w:after="0" w:line="240" w:lineRule="auto"/>
        <w:jc w:val="both"/>
        <w:rPr>
          <w:rFonts w:ascii="Arial" w:eastAsia="Times New Roman" w:hAnsi="Arial" w:cs="Arial"/>
          <w:lang w:eastAsia="fr-FR"/>
        </w:rPr>
      </w:pPr>
      <w:r w:rsidRPr="00524820">
        <w:rPr>
          <w:rFonts w:ascii="Arial" w:eastAsia="Times New Roman" w:hAnsi="Arial" w:cs="Arial"/>
          <w:lang w:eastAsia="fr-FR"/>
        </w:rPr>
        <w:t>De même</w:t>
      </w:r>
      <w:r w:rsidR="001F5398">
        <w:rPr>
          <w:rFonts w:ascii="Arial" w:eastAsia="Times New Roman" w:hAnsi="Arial" w:cs="Arial"/>
          <w:lang w:eastAsia="fr-FR"/>
        </w:rPr>
        <w:t>,</w:t>
      </w:r>
      <w:r w:rsidRPr="00524820">
        <w:rPr>
          <w:rFonts w:ascii="Arial" w:eastAsia="Times New Roman" w:hAnsi="Arial" w:cs="Arial"/>
          <w:lang w:eastAsia="fr-FR"/>
        </w:rPr>
        <w:t xml:space="preserve"> faute par l’occupant précaire de justifier de son assurance contre les risques dont il doit répondre conformément aux stipulations des présentes.</w:t>
      </w:r>
    </w:p>
    <w:p w14:paraId="5CBAA182" w14:textId="64D55DAA" w:rsidR="00524820" w:rsidRPr="00524820" w:rsidRDefault="00524820" w:rsidP="001F5398">
      <w:pPr>
        <w:spacing w:after="0" w:line="240" w:lineRule="auto"/>
        <w:ind w:hanging="1134"/>
        <w:jc w:val="both"/>
        <w:rPr>
          <w:rFonts w:ascii="Arial" w:eastAsia="Times New Roman" w:hAnsi="Arial" w:cs="Arial"/>
          <w:lang w:eastAsia="fr-FR"/>
        </w:rPr>
      </w:pPr>
      <w:r w:rsidRPr="00524820">
        <w:rPr>
          <w:rFonts w:ascii="Arial" w:eastAsia="Times New Roman" w:hAnsi="Arial" w:cs="Arial"/>
          <w:lang w:eastAsia="fr-FR"/>
        </w:rPr>
        <w:t xml:space="preserve"> </w:t>
      </w:r>
      <w:r w:rsidR="001F5398">
        <w:rPr>
          <w:rFonts w:ascii="Arial" w:eastAsia="Times New Roman" w:hAnsi="Arial" w:cs="Arial"/>
          <w:lang w:eastAsia="fr-FR"/>
        </w:rPr>
        <w:tab/>
      </w:r>
      <w:r w:rsidRPr="00524820">
        <w:rPr>
          <w:rFonts w:ascii="Arial" w:eastAsia="Times New Roman" w:hAnsi="Arial" w:cs="Arial"/>
          <w:lang w:eastAsia="fr-FR"/>
        </w:rPr>
        <w:t>La présente convention sera résiliée d</w:t>
      </w:r>
      <w:r w:rsidR="001F5398">
        <w:rPr>
          <w:rFonts w:ascii="Arial" w:eastAsia="Times New Roman" w:hAnsi="Arial" w:cs="Arial"/>
          <w:lang w:eastAsia="fr-FR"/>
        </w:rPr>
        <w:t>e plein droit, si bon semble à l</w:t>
      </w:r>
      <w:r w:rsidRPr="00524820">
        <w:rPr>
          <w:rFonts w:ascii="Arial" w:eastAsia="Times New Roman" w:hAnsi="Arial" w:cs="Arial"/>
          <w:lang w:eastAsia="fr-FR"/>
        </w:rPr>
        <w:t>a CAMVS, un mois après un simple commandement de s’assurer, resté sans effet. Si l’occupant précaire refuse alors de quitter les lieux, il suffira pour l’y contraindre d’une simple ordonnance de référé prononçant l’expulsion.</w:t>
      </w:r>
    </w:p>
    <w:p w14:paraId="7ED2E41F" w14:textId="3FB8A6EA" w:rsidR="00524820" w:rsidRPr="00524820" w:rsidRDefault="001F5398" w:rsidP="0079554E">
      <w:pPr>
        <w:spacing w:after="0" w:line="240" w:lineRule="auto"/>
        <w:jc w:val="both"/>
        <w:rPr>
          <w:rFonts w:ascii="Arial" w:eastAsia="Times New Roman" w:hAnsi="Arial" w:cs="Arial"/>
          <w:lang w:eastAsia="fr-FR"/>
        </w:rPr>
      </w:pPr>
      <w:r>
        <w:rPr>
          <w:rFonts w:ascii="Arial" w:eastAsia="Times New Roman" w:hAnsi="Arial" w:cs="Arial"/>
          <w:lang w:eastAsia="fr-FR"/>
        </w:rPr>
        <w:t>La</w:t>
      </w:r>
      <w:r w:rsidR="00524820" w:rsidRPr="00524820">
        <w:rPr>
          <w:rFonts w:ascii="Arial" w:eastAsia="Times New Roman" w:hAnsi="Arial" w:cs="Arial"/>
          <w:lang w:eastAsia="fr-FR"/>
        </w:rPr>
        <w:t xml:space="preserve"> CAMVS conservera le droit au paiement des redevances courues et au remboursement de toutes mises à la charge de l’occupant précaire. </w:t>
      </w:r>
    </w:p>
    <w:p w14:paraId="0F45FEBF" w14:textId="328C994B" w:rsidR="00524820" w:rsidRDefault="00524820" w:rsidP="0079554E">
      <w:pPr>
        <w:spacing w:after="0" w:line="240" w:lineRule="auto"/>
        <w:jc w:val="both"/>
        <w:rPr>
          <w:rFonts w:ascii="Arial" w:eastAsia="Times New Roman" w:hAnsi="Arial" w:cs="Arial"/>
          <w:lang w:eastAsia="fr-FR"/>
        </w:rPr>
      </w:pPr>
      <w:r w:rsidRPr="00524820">
        <w:rPr>
          <w:rFonts w:ascii="Arial" w:eastAsia="Times New Roman" w:hAnsi="Arial" w:cs="Arial"/>
          <w:lang w:eastAsia="fr-FR"/>
        </w:rPr>
        <w:t>Les créanciers régulièrement inscrits seront informés de la situation notamment pour être en mesure de proposer la substitution d’un tiers au permissionnaire défaillant.</w:t>
      </w:r>
    </w:p>
    <w:p w14:paraId="5CDAF41B" w14:textId="77777777" w:rsidR="0018361E" w:rsidRPr="00524820" w:rsidRDefault="0018361E" w:rsidP="0079554E">
      <w:pPr>
        <w:spacing w:after="0" w:line="240" w:lineRule="auto"/>
        <w:jc w:val="both"/>
        <w:rPr>
          <w:rFonts w:ascii="Arial" w:eastAsia="Times New Roman" w:hAnsi="Arial" w:cs="Arial"/>
          <w:lang w:eastAsia="fr-FR"/>
        </w:rPr>
      </w:pPr>
    </w:p>
    <w:p w14:paraId="0B4AAF58" w14:textId="6444DDBF" w:rsidR="00524820" w:rsidRDefault="00C84155"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21</w:t>
      </w:r>
      <w:r w:rsidR="00524820" w:rsidRPr="00524820">
        <w:rPr>
          <w:rFonts w:ascii="Arial" w:eastAsia="Times New Roman" w:hAnsi="Arial" w:cs="Arial"/>
          <w:b/>
          <w:smallCaps/>
          <w:u w:val="single"/>
          <w:lang w:eastAsia="fr-FR"/>
        </w:rPr>
        <w:t> : Retrait de l’autorisation</w:t>
      </w:r>
    </w:p>
    <w:p w14:paraId="13FF4EBE" w14:textId="77777777" w:rsidR="007C6B60" w:rsidRDefault="007C6B60" w:rsidP="00524820">
      <w:pPr>
        <w:spacing w:after="0" w:line="288" w:lineRule="auto"/>
        <w:jc w:val="both"/>
        <w:rPr>
          <w:rFonts w:ascii="Arial" w:eastAsia="Times New Roman" w:hAnsi="Arial" w:cs="Arial"/>
          <w:b/>
          <w:smallCaps/>
          <w:u w:val="single"/>
          <w:lang w:eastAsia="fr-FR"/>
        </w:rPr>
      </w:pPr>
    </w:p>
    <w:p w14:paraId="3C7AC8D6" w14:textId="44127AD6" w:rsidR="007C6B60" w:rsidRPr="0043089D" w:rsidRDefault="007C6B60" w:rsidP="007C6B60">
      <w:pPr>
        <w:spacing w:after="0" w:line="240" w:lineRule="auto"/>
        <w:jc w:val="both"/>
        <w:rPr>
          <w:rFonts w:ascii="Arial" w:eastAsia="Times New Roman" w:hAnsi="Arial" w:cs="Arial"/>
          <w:lang w:eastAsia="fr-FR"/>
        </w:rPr>
      </w:pPr>
      <w:r w:rsidRPr="0043089D">
        <w:rPr>
          <w:rFonts w:ascii="Arial" w:hAnsi="Arial" w:cs="Arial"/>
          <w:lang w:eastAsia="fr-FR"/>
        </w:rPr>
        <w:t xml:space="preserve">Considérant la domanialité publique des biens visés à l’article 2 et </w:t>
      </w:r>
      <w:r w:rsidRPr="0043089D">
        <w:rPr>
          <w:rFonts w:ascii="Arial" w:eastAsia="Times New Roman" w:hAnsi="Arial" w:cs="Arial"/>
          <w:lang w:eastAsia="fr-FR"/>
        </w:rPr>
        <w:t>nonobstant la durée prévue</w:t>
      </w:r>
      <w:r>
        <w:rPr>
          <w:rFonts w:ascii="Arial" w:eastAsia="Times New Roman" w:hAnsi="Arial" w:cs="Arial"/>
          <w:lang w:eastAsia="fr-FR"/>
        </w:rPr>
        <w:t xml:space="preserve"> à l’article 3</w:t>
      </w:r>
      <w:r w:rsidRPr="0043089D">
        <w:rPr>
          <w:rFonts w:ascii="Arial" w:eastAsia="Times New Roman" w:hAnsi="Arial" w:cs="Arial"/>
          <w:lang w:eastAsia="fr-FR"/>
        </w:rPr>
        <w:t xml:space="preserve"> ci-dessus, l’autorisation peut toujours être retirée si l’intérêt général l’exige. Le retrait devra être précédé d'un préavis de 12 mois notifié par lettre recommandée avec accusé de réception.</w:t>
      </w:r>
    </w:p>
    <w:p w14:paraId="4D7793CF" w14:textId="77777777" w:rsidR="007C6B60" w:rsidRPr="0043089D" w:rsidRDefault="007C6B60" w:rsidP="007C6B60">
      <w:pPr>
        <w:spacing w:after="0" w:line="240" w:lineRule="auto"/>
        <w:jc w:val="both"/>
        <w:rPr>
          <w:rFonts w:ascii="Arial" w:eastAsia="Times New Roman" w:hAnsi="Arial" w:cs="Arial"/>
          <w:lang w:eastAsia="fr-FR"/>
        </w:rPr>
      </w:pPr>
      <w:r w:rsidRPr="0043089D">
        <w:rPr>
          <w:rFonts w:ascii="Arial" w:eastAsia="Times New Roman" w:hAnsi="Arial" w:cs="Arial"/>
          <w:lang w:eastAsia="fr-FR"/>
        </w:rPr>
        <w:t xml:space="preserve">Conformément à l’article L.1311-7 du Code Général des Collectivités Territoriales, le bénéficiaire aura droit à l'indemnisation du préjudice direct, matériel et certain né de l'éviction anticipée. A ce titre, il recevra une indemnité égale au préjudice, dûment justifié, résultant du manque à gagner durant la période restant à courir. </w:t>
      </w:r>
    </w:p>
    <w:p w14:paraId="7F6E436A" w14:textId="77777777" w:rsidR="007C6B60" w:rsidRDefault="007C6B60" w:rsidP="007C6B60">
      <w:pPr>
        <w:spacing w:after="0" w:line="240" w:lineRule="auto"/>
        <w:jc w:val="both"/>
        <w:rPr>
          <w:rFonts w:ascii="Arial" w:eastAsia="Times New Roman" w:hAnsi="Arial" w:cs="Arial"/>
          <w:lang w:eastAsia="fr-FR"/>
        </w:rPr>
      </w:pPr>
      <w:r w:rsidRPr="0043089D">
        <w:rPr>
          <w:rFonts w:ascii="Arial" w:eastAsia="Times New Roman" w:hAnsi="Arial" w:cs="Arial"/>
          <w:lang w:eastAsia="fr-FR"/>
        </w:rPr>
        <w:t>Si le retrait de l’autorisation est réalisé pour un motif autre que l’inexécution, ou la mauvaise exécution des clauses et conditions de la présente, le bénéficiaire pourra rendre le terrain en l’état au jour du retrait de l’autorisation.</w:t>
      </w:r>
    </w:p>
    <w:p w14:paraId="29E83148" w14:textId="77777777" w:rsidR="001F5398" w:rsidRPr="00524820" w:rsidRDefault="001F5398" w:rsidP="00524820">
      <w:pPr>
        <w:spacing w:after="0" w:line="288" w:lineRule="auto"/>
        <w:jc w:val="both"/>
        <w:rPr>
          <w:rFonts w:ascii="Arial" w:eastAsia="Times New Roman" w:hAnsi="Arial" w:cs="Arial"/>
          <w:b/>
          <w:smallCaps/>
          <w:u w:val="single"/>
          <w:lang w:eastAsia="fr-FR"/>
        </w:rPr>
      </w:pPr>
    </w:p>
    <w:p w14:paraId="5C4D2124" w14:textId="45A41D64" w:rsidR="00524820" w:rsidRDefault="007C6B60"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22</w:t>
      </w:r>
      <w:r w:rsidR="00524820" w:rsidRPr="00524820">
        <w:rPr>
          <w:rFonts w:ascii="Arial" w:eastAsia="Times New Roman" w:hAnsi="Arial" w:cs="Arial"/>
          <w:b/>
          <w:smallCaps/>
          <w:u w:val="single"/>
          <w:lang w:eastAsia="fr-FR"/>
        </w:rPr>
        <w:t> : Renonciation à la convention par le bénéficiaire</w:t>
      </w:r>
    </w:p>
    <w:p w14:paraId="459E429E" w14:textId="77777777" w:rsidR="00DE07F4" w:rsidRPr="00524820" w:rsidRDefault="00DE07F4" w:rsidP="00524820">
      <w:pPr>
        <w:spacing w:after="0" w:line="288" w:lineRule="auto"/>
        <w:jc w:val="both"/>
        <w:rPr>
          <w:rFonts w:ascii="Arial" w:eastAsia="Times New Roman" w:hAnsi="Arial" w:cs="Arial"/>
          <w:b/>
          <w:smallCaps/>
          <w:u w:val="single"/>
          <w:lang w:eastAsia="fr-FR"/>
        </w:rPr>
      </w:pPr>
    </w:p>
    <w:p w14:paraId="15FD58EB" w14:textId="77777777" w:rsidR="00524820" w:rsidRPr="00524820" w:rsidRDefault="00524820" w:rsidP="0079554E">
      <w:pPr>
        <w:spacing w:after="0" w:line="240" w:lineRule="auto"/>
        <w:jc w:val="both"/>
        <w:rPr>
          <w:rFonts w:ascii="Arial" w:eastAsia="Times New Roman" w:hAnsi="Arial" w:cs="Arial"/>
          <w:lang w:eastAsia="fr-FR"/>
        </w:rPr>
      </w:pPr>
      <w:r w:rsidRPr="00524820">
        <w:rPr>
          <w:rFonts w:ascii="Arial" w:eastAsia="Times New Roman" w:hAnsi="Arial" w:cs="Arial"/>
          <w:lang w:eastAsia="fr-FR"/>
        </w:rPr>
        <w:t xml:space="preserve">Dans le cas où il aurait décidé de cesser définitivement l'exploitation des installations avant l'expiration de la présente convention, le bénéficiaire pourra renoncer à celle-ci en notifiant, moyennant un préavis de 6 mois, sa décision par lettre recommandée adressée à la CAMVS. </w:t>
      </w:r>
    </w:p>
    <w:p w14:paraId="3348E5FF" w14:textId="77777777" w:rsidR="00524820" w:rsidRPr="00524820" w:rsidRDefault="00524820" w:rsidP="0079554E">
      <w:pPr>
        <w:spacing w:after="0" w:line="240" w:lineRule="auto"/>
        <w:jc w:val="both"/>
        <w:rPr>
          <w:rFonts w:ascii="Arial" w:eastAsia="Times New Roman" w:hAnsi="Arial" w:cs="Arial"/>
          <w:lang w:eastAsia="fr-FR"/>
        </w:rPr>
      </w:pPr>
      <w:r w:rsidRPr="00524820">
        <w:rPr>
          <w:rFonts w:ascii="Arial" w:eastAsia="Times New Roman" w:hAnsi="Arial" w:cs="Arial"/>
          <w:lang w:eastAsia="fr-FR"/>
        </w:rPr>
        <w:t>La renonciation ne donne droit au paiement d'aucune indemnité.</w:t>
      </w:r>
    </w:p>
    <w:p w14:paraId="7DFD3DA8" w14:textId="535895F1" w:rsidR="00524820" w:rsidRDefault="007C6B60" w:rsidP="007C6B60">
      <w:pPr>
        <w:tabs>
          <w:tab w:val="left" w:pos="426"/>
        </w:tabs>
        <w:spacing w:line="288" w:lineRule="auto"/>
        <w:jc w:val="both"/>
        <w:rPr>
          <w:rFonts w:ascii="Arial" w:hAnsi="Arial" w:cs="Arial"/>
        </w:rPr>
      </w:pPr>
      <w:r w:rsidRPr="00E21A48">
        <w:rPr>
          <w:rFonts w:ascii="Arial" w:hAnsi="Arial" w:cs="Arial"/>
        </w:rPr>
        <w:t xml:space="preserve">Dans ce cas, la renonciation n'a d'effet qu'à la date d'expiration du </w:t>
      </w:r>
      <w:r>
        <w:rPr>
          <w:rFonts w:ascii="Arial" w:hAnsi="Arial" w:cs="Arial"/>
        </w:rPr>
        <w:t>délai de 6 mois susvisé</w:t>
      </w:r>
      <w:r w:rsidRPr="00E21A48">
        <w:rPr>
          <w:rFonts w:ascii="Arial" w:hAnsi="Arial" w:cs="Arial"/>
        </w:rPr>
        <w:t xml:space="preserve">. Les redevances payées </w:t>
      </w:r>
      <w:r>
        <w:rPr>
          <w:rFonts w:ascii="Arial" w:hAnsi="Arial" w:cs="Arial"/>
        </w:rPr>
        <w:t xml:space="preserve">même d’avance </w:t>
      </w:r>
      <w:r w:rsidRPr="00E21A48">
        <w:rPr>
          <w:rFonts w:ascii="Arial" w:hAnsi="Arial" w:cs="Arial"/>
        </w:rPr>
        <w:t xml:space="preserve">restent acquises </w:t>
      </w:r>
      <w:r>
        <w:rPr>
          <w:rFonts w:ascii="Arial" w:hAnsi="Arial" w:cs="Arial"/>
        </w:rPr>
        <w:t xml:space="preserve">à la CAMVS </w:t>
      </w:r>
      <w:r w:rsidRPr="00E21A48">
        <w:rPr>
          <w:rFonts w:ascii="Arial" w:hAnsi="Arial" w:cs="Arial"/>
        </w:rPr>
        <w:t>à titre d'indemnité.</w:t>
      </w:r>
    </w:p>
    <w:p w14:paraId="76954172" w14:textId="16E8360F" w:rsidR="00623BAD" w:rsidRPr="007C6B60" w:rsidRDefault="00623BAD" w:rsidP="007C6B60">
      <w:pPr>
        <w:tabs>
          <w:tab w:val="left" w:pos="426"/>
        </w:tabs>
        <w:spacing w:line="288" w:lineRule="auto"/>
        <w:jc w:val="both"/>
        <w:rPr>
          <w:rFonts w:ascii="Arial" w:hAnsi="Arial" w:cs="Arial"/>
        </w:rPr>
      </w:pPr>
      <w:r>
        <w:rPr>
          <w:rFonts w:ascii="Arial" w:eastAsia="Times New Roman" w:hAnsi="Arial" w:cs="Arial"/>
          <w:b/>
          <w:smallCaps/>
          <w:u w:val="single"/>
          <w:lang w:eastAsia="fr-FR"/>
        </w:rPr>
        <w:t>Article 23</w:t>
      </w:r>
      <w:r w:rsidRPr="00524820">
        <w:rPr>
          <w:rFonts w:ascii="Arial" w:eastAsia="Times New Roman" w:hAnsi="Arial" w:cs="Arial"/>
          <w:b/>
          <w:smallCaps/>
          <w:u w:val="single"/>
          <w:lang w:eastAsia="fr-FR"/>
        </w:rPr>
        <w:t xml:space="preserve"> : </w:t>
      </w:r>
      <w:r>
        <w:rPr>
          <w:rFonts w:ascii="Arial" w:eastAsia="Times New Roman" w:hAnsi="Arial" w:cs="Arial"/>
          <w:b/>
          <w:smallCaps/>
          <w:u w:val="single"/>
          <w:lang w:eastAsia="fr-FR"/>
        </w:rPr>
        <w:t>Résiliation de</w:t>
      </w:r>
      <w:r w:rsidRPr="00524820">
        <w:rPr>
          <w:rFonts w:ascii="Arial" w:eastAsia="Times New Roman" w:hAnsi="Arial" w:cs="Arial"/>
          <w:b/>
          <w:smallCaps/>
          <w:u w:val="single"/>
          <w:lang w:eastAsia="fr-FR"/>
        </w:rPr>
        <w:t xml:space="preserve"> la convention </w:t>
      </w:r>
    </w:p>
    <w:p w14:paraId="178A534D" w14:textId="77777777" w:rsidR="00623BAD" w:rsidRDefault="00623BAD" w:rsidP="00623BAD">
      <w:pPr>
        <w:autoSpaceDE w:val="0"/>
        <w:autoSpaceDN w:val="0"/>
        <w:adjustRightInd w:val="0"/>
        <w:spacing w:before="120" w:line="288" w:lineRule="auto"/>
        <w:jc w:val="both"/>
        <w:rPr>
          <w:rFonts w:ascii="Arial" w:hAnsi="Arial" w:cs="Arial"/>
        </w:rPr>
      </w:pPr>
      <w:r>
        <w:rPr>
          <w:rFonts w:ascii="Arial" w:hAnsi="Arial" w:cs="Arial"/>
        </w:rPr>
        <w:t>La présente autorisation est résiliée de plein droit :</w:t>
      </w:r>
    </w:p>
    <w:p w14:paraId="30AA6174" w14:textId="77777777" w:rsidR="00623BAD" w:rsidRPr="00BC2399" w:rsidRDefault="00623BAD" w:rsidP="00623BAD">
      <w:pPr>
        <w:pStyle w:val="Paragraphedeliste"/>
        <w:numPr>
          <w:ilvl w:val="0"/>
          <w:numId w:val="17"/>
        </w:numPr>
        <w:spacing w:after="0" w:line="288" w:lineRule="auto"/>
        <w:jc w:val="both"/>
        <w:rPr>
          <w:rFonts w:ascii="Arial" w:hAnsi="Arial" w:cs="Arial"/>
        </w:rPr>
      </w:pPr>
      <w:r w:rsidRPr="00BC2399">
        <w:rPr>
          <w:rFonts w:ascii="Arial" w:hAnsi="Arial" w:cs="Arial"/>
        </w:rPr>
        <w:t>a) dans le cas où le titulaire cesserait d'exercer ou d'être autorisé à exercer l'activité ayant motivé l'autorisation,</w:t>
      </w:r>
    </w:p>
    <w:p w14:paraId="136966A0" w14:textId="77777777" w:rsidR="00623BAD" w:rsidRPr="00A64E26" w:rsidRDefault="00623BAD" w:rsidP="00623BAD">
      <w:pPr>
        <w:numPr>
          <w:ilvl w:val="0"/>
          <w:numId w:val="17"/>
        </w:numPr>
        <w:spacing w:after="0" w:line="288" w:lineRule="auto"/>
        <w:ind w:left="714" w:hanging="357"/>
        <w:jc w:val="both"/>
        <w:rPr>
          <w:rFonts w:ascii="Arial" w:hAnsi="Arial" w:cs="Arial"/>
        </w:rPr>
      </w:pPr>
      <w:r w:rsidRPr="00A64E26">
        <w:rPr>
          <w:rFonts w:ascii="Arial" w:hAnsi="Arial" w:cs="Arial"/>
        </w:rPr>
        <w:t>b) en cas de décès du titulaire</w:t>
      </w:r>
      <w:r>
        <w:rPr>
          <w:rFonts w:ascii="Arial" w:hAnsi="Arial" w:cs="Arial"/>
        </w:rPr>
        <w:t>,</w:t>
      </w:r>
    </w:p>
    <w:p w14:paraId="4D92C68A" w14:textId="77777777" w:rsidR="00623BAD" w:rsidRPr="00A64E26" w:rsidRDefault="00623BAD" w:rsidP="00623BAD">
      <w:pPr>
        <w:numPr>
          <w:ilvl w:val="0"/>
          <w:numId w:val="17"/>
        </w:numPr>
        <w:spacing w:after="0" w:line="288" w:lineRule="auto"/>
        <w:ind w:left="714" w:hanging="357"/>
        <w:jc w:val="both"/>
        <w:rPr>
          <w:rFonts w:ascii="Arial" w:hAnsi="Arial" w:cs="Arial"/>
        </w:rPr>
      </w:pPr>
      <w:r w:rsidRPr="00A64E26">
        <w:rPr>
          <w:rFonts w:ascii="Arial" w:hAnsi="Arial" w:cs="Arial"/>
        </w:rPr>
        <w:t>c) si le titulaire est une société, en cas de dissolution de la société</w:t>
      </w:r>
      <w:r>
        <w:rPr>
          <w:rFonts w:ascii="Arial" w:hAnsi="Arial" w:cs="Arial"/>
        </w:rPr>
        <w:t>,</w:t>
      </w:r>
    </w:p>
    <w:p w14:paraId="12D781BD" w14:textId="77777777" w:rsidR="00623BAD" w:rsidRPr="00A64E26" w:rsidRDefault="00623BAD" w:rsidP="00623BAD">
      <w:pPr>
        <w:numPr>
          <w:ilvl w:val="0"/>
          <w:numId w:val="17"/>
        </w:numPr>
        <w:spacing w:after="0" w:line="288" w:lineRule="auto"/>
        <w:ind w:left="714" w:hanging="357"/>
        <w:jc w:val="both"/>
        <w:rPr>
          <w:rFonts w:ascii="Arial" w:hAnsi="Arial" w:cs="Arial"/>
        </w:rPr>
      </w:pPr>
      <w:r w:rsidRPr="00A64E26">
        <w:rPr>
          <w:rFonts w:ascii="Arial" w:hAnsi="Arial" w:cs="Arial"/>
        </w:rPr>
        <w:t>d) e</w:t>
      </w:r>
      <w:r>
        <w:rPr>
          <w:rFonts w:ascii="Arial" w:hAnsi="Arial" w:cs="Arial"/>
        </w:rPr>
        <w:t>n cas de condamnation pénale du titulaire</w:t>
      </w:r>
      <w:r w:rsidRPr="00A64E26">
        <w:rPr>
          <w:rFonts w:ascii="Arial" w:hAnsi="Arial" w:cs="Arial"/>
        </w:rPr>
        <w:t>,</w:t>
      </w:r>
    </w:p>
    <w:p w14:paraId="7098EED2" w14:textId="77777777" w:rsidR="00623BAD" w:rsidRDefault="00623BAD" w:rsidP="00623BAD">
      <w:pPr>
        <w:numPr>
          <w:ilvl w:val="0"/>
          <w:numId w:val="17"/>
        </w:numPr>
        <w:spacing w:after="0" w:line="288" w:lineRule="auto"/>
        <w:jc w:val="both"/>
        <w:rPr>
          <w:rFonts w:ascii="Arial" w:hAnsi="Arial" w:cs="Arial"/>
        </w:rPr>
      </w:pPr>
      <w:r w:rsidRPr="00A64E26">
        <w:rPr>
          <w:rFonts w:ascii="Arial" w:hAnsi="Arial" w:cs="Arial"/>
        </w:rPr>
        <w:t>e) dans le cas prévu par l'article 1722 du Code Civil.</w:t>
      </w:r>
    </w:p>
    <w:p w14:paraId="656E90B3" w14:textId="77777777" w:rsidR="00623BAD" w:rsidRDefault="00623BAD" w:rsidP="00623BAD">
      <w:pPr>
        <w:spacing w:after="0" w:line="288" w:lineRule="auto"/>
        <w:ind w:left="720"/>
        <w:jc w:val="both"/>
        <w:rPr>
          <w:rFonts w:ascii="Arial" w:hAnsi="Arial" w:cs="Arial"/>
        </w:rPr>
      </w:pPr>
    </w:p>
    <w:p w14:paraId="551200E2" w14:textId="77777777" w:rsidR="007F2418" w:rsidRDefault="007F2418" w:rsidP="00623BAD">
      <w:pPr>
        <w:spacing w:after="0" w:line="288" w:lineRule="auto"/>
        <w:ind w:left="720"/>
        <w:jc w:val="both"/>
        <w:rPr>
          <w:rFonts w:ascii="Arial" w:hAnsi="Arial" w:cs="Arial"/>
        </w:rPr>
      </w:pPr>
    </w:p>
    <w:p w14:paraId="2EB8B3F9" w14:textId="77777777" w:rsidR="007F2418" w:rsidRDefault="007F2418" w:rsidP="00623BAD">
      <w:pPr>
        <w:spacing w:after="0" w:line="288" w:lineRule="auto"/>
        <w:ind w:left="720"/>
        <w:jc w:val="both"/>
        <w:rPr>
          <w:rFonts w:ascii="Arial" w:hAnsi="Arial" w:cs="Arial"/>
        </w:rPr>
      </w:pPr>
    </w:p>
    <w:p w14:paraId="7EDD1113" w14:textId="77777777" w:rsidR="007F2418" w:rsidRDefault="007F2418" w:rsidP="00623BAD">
      <w:pPr>
        <w:spacing w:after="0" w:line="288" w:lineRule="auto"/>
        <w:ind w:left="720"/>
        <w:jc w:val="both"/>
        <w:rPr>
          <w:rFonts w:ascii="Arial" w:hAnsi="Arial" w:cs="Arial"/>
        </w:rPr>
      </w:pPr>
    </w:p>
    <w:p w14:paraId="77335A5A" w14:textId="11B3353A" w:rsidR="00524820" w:rsidRDefault="007C6B60"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23</w:t>
      </w:r>
      <w:r w:rsidR="00524820" w:rsidRPr="00524820">
        <w:rPr>
          <w:rFonts w:ascii="Arial" w:eastAsia="Times New Roman" w:hAnsi="Arial" w:cs="Arial"/>
          <w:b/>
          <w:smallCaps/>
          <w:u w:val="single"/>
          <w:lang w:eastAsia="fr-FR"/>
        </w:rPr>
        <w:t> : Sort des installations à l’expiration de la convention</w:t>
      </w:r>
    </w:p>
    <w:p w14:paraId="0316CC79" w14:textId="77777777" w:rsidR="00DE07F4" w:rsidRPr="00524820" w:rsidRDefault="00DE07F4" w:rsidP="00524820">
      <w:pPr>
        <w:spacing w:after="0" w:line="288" w:lineRule="auto"/>
        <w:jc w:val="both"/>
        <w:rPr>
          <w:rFonts w:ascii="Arial" w:eastAsia="Times New Roman" w:hAnsi="Arial" w:cs="Arial"/>
          <w:b/>
          <w:smallCaps/>
          <w:u w:val="single"/>
          <w:lang w:eastAsia="fr-FR"/>
        </w:rPr>
      </w:pPr>
    </w:p>
    <w:p w14:paraId="3AF5B994" w14:textId="24257515" w:rsidR="00524820" w:rsidRDefault="00524820" w:rsidP="0017602F">
      <w:pPr>
        <w:spacing w:after="0" w:line="240" w:lineRule="auto"/>
        <w:jc w:val="both"/>
        <w:rPr>
          <w:rFonts w:ascii="Arial" w:eastAsia="Times New Roman" w:hAnsi="Arial" w:cs="Arial"/>
          <w:lang w:eastAsia="fr-FR"/>
        </w:rPr>
      </w:pPr>
      <w:r w:rsidRPr="00524820">
        <w:rPr>
          <w:rFonts w:ascii="Arial" w:eastAsia="Times New Roman" w:hAnsi="Arial" w:cs="Arial"/>
          <w:lang w:eastAsia="fr-FR"/>
        </w:rPr>
        <w:t>A l'expiration de la convention, qu'elle intervienne à l'issue de la période prévue à l'article 3 ci-dessus ou en c</w:t>
      </w:r>
      <w:r w:rsidR="007C6B60">
        <w:rPr>
          <w:rFonts w:ascii="Arial" w:eastAsia="Times New Roman" w:hAnsi="Arial" w:cs="Arial"/>
          <w:lang w:eastAsia="fr-FR"/>
        </w:rPr>
        <w:t>as d'application des articles 20, 21</w:t>
      </w:r>
      <w:r w:rsidR="00623BAD">
        <w:rPr>
          <w:rFonts w:ascii="Arial" w:eastAsia="Times New Roman" w:hAnsi="Arial" w:cs="Arial"/>
          <w:lang w:eastAsia="fr-FR"/>
        </w:rPr>
        <w:t xml:space="preserve">, </w:t>
      </w:r>
      <w:r w:rsidR="007C6B60">
        <w:rPr>
          <w:rFonts w:ascii="Arial" w:eastAsia="Times New Roman" w:hAnsi="Arial" w:cs="Arial"/>
          <w:lang w:eastAsia="fr-FR"/>
        </w:rPr>
        <w:t>22</w:t>
      </w:r>
      <w:r w:rsidR="00623BAD">
        <w:rPr>
          <w:rFonts w:ascii="Arial" w:eastAsia="Times New Roman" w:hAnsi="Arial" w:cs="Arial"/>
          <w:lang w:eastAsia="fr-FR"/>
        </w:rPr>
        <w:t xml:space="preserve"> ou 23</w:t>
      </w:r>
      <w:r w:rsidRPr="00524820">
        <w:rPr>
          <w:rFonts w:ascii="Arial" w:eastAsia="Times New Roman" w:hAnsi="Arial" w:cs="Arial"/>
          <w:lang w:eastAsia="fr-FR"/>
        </w:rPr>
        <w:t xml:space="preserve"> ci-dessus, le bénéficiaire enlèvera à ses frais les constructions et installations qui ont été réalisées et remettra les lieux occupés en leur état primitif, sans prétendre de ce fait à indemnité. A défaut par le bénéficiaire de s’être acquitté de cette obligation dans le délai de trois mois à dater de l’expiration de la convention, il peut y être pourvu d’office, à ses frais et risques.</w:t>
      </w:r>
    </w:p>
    <w:p w14:paraId="0AE0807E" w14:textId="77777777" w:rsidR="00A23D78" w:rsidRDefault="00A23D78" w:rsidP="00524820">
      <w:pPr>
        <w:spacing w:after="0" w:line="288" w:lineRule="auto"/>
        <w:jc w:val="both"/>
        <w:rPr>
          <w:rFonts w:ascii="Arial" w:eastAsia="Times New Roman" w:hAnsi="Arial" w:cs="Arial"/>
          <w:b/>
          <w:smallCaps/>
          <w:u w:val="single"/>
          <w:lang w:eastAsia="fr-FR"/>
        </w:rPr>
      </w:pPr>
    </w:p>
    <w:p w14:paraId="7FDD2945" w14:textId="6CABA806" w:rsidR="00524820" w:rsidRDefault="000B4F29"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24</w:t>
      </w:r>
      <w:r w:rsidR="00524820" w:rsidRPr="00524820">
        <w:rPr>
          <w:rFonts w:ascii="Arial" w:eastAsia="Times New Roman" w:hAnsi="Arial" w:cs="Arial"/>
          <w:b/>
          <w:smallCaps/>
          <w:u w:val="single"/>
          <w:lang w:eastAsia="fr-FR"/>
        </w:rPr>
        <w:t> : Tolérances</w:t>
      </w:r>
    </w:p>
    <w:p w14:paraId="0AA75263" w14:textId="77777777" w:rsidR="0017602F" w:rsidRPr="00524820" w:rsidRDefault="0017602F" w:rsidP="00524820">
      <w:pPr>
        <w:spacing w:after="0" w:line="288" w:lineRule="auto"/>
        <w:jc w:val="both"/>
        <w:rPr>
          <w:rFonts w:ascii="Arial" w:eastAsia="Times New Roman" w:hAnsi="Arial" w:cs="Arial"/>
          <w:b/>
          <w:smallCaps/>
          <w:u w:val="single"/>
          <w:lang w:eastAsia="fr-FR"/>
        </w:rPr>
      </w:pPr>
    </w:p>
    <w:p w14:paraId="62853958" w14:textId="77777777" w:rsidR="00524820" w:rsidRDefault="00524820" w:rsidP="0079554E">
      <w:pPr>
        <w:spacing w:after="0" w:line="240" w:lineRule="auto"/>
        <w:jc w:val="both"/>
        <w:rPr>
          <w:rFonts w:ascii="Arial" w:eastAsia="Times New Roman" w:hAnsi="Arial" w:cs="Arial"/>
          <w:lang w:eastAsia="fr-FR"/>
        </w:rPr>
      </w:pPr>
      <w:r w:rsidRPr="00524820">
        <w:rPr>
          <w:rFonts w:ascii="Arial" w:eastAsia="Times New Roman" w:hAnsi="Arial" w:cs="Arial"/>
          <w:lang w:eastAsia="fr-FR"/>
        </w:rPr>
        <w:t>Une tolérance relative à l’application des clauses et conditions de la présente convention ne pourra jamais, quelle qu’ait pu en être la durée ou la fréquence, être considérée comme une modification ou une suppression de ces clauses et conditions.</w:t>
      </w:r>
    </w:p>
    <w:p w14:paraId="11B0AE51" w14:textId="77777777" w:rsidR="00524820" w:rsidRPr="00524820" w:rsidRDefault="00524820" w:rsidP="00524820">
      <w:pPr>
        <w:spacing w:after="0" w:line="288" w:lineRule="auto"/>
        <w:jc w:val="both"/>
        <w:rPr>
          <w:rFonts w:ascii="Arial" w:eastAsia="Times New Roman" w:hAnsi="Arial" w:cs="Arial"/>
          <w:b/>
          <w:smallCaps/>
          <w:u w:val="single"/>
          <w:lang w:eastAsia="fr-FR"/>
        </w:rPr>
      </w:pPr>
    </w:p>
    <w:p w14:paraId="421C190A" w14:textId="61D95CDA" w:rsidR="00524820" w:rsidRDefault="000B4F29"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25</w:t>
      </w:r>
      <w:r w:rsidR="00524820" w:rsidRPr="00524820">
        <w:rPr>
          <w:rFonts w:ascii="Arial" w:eastAsia="Times New Roman" w:hAnsi="Arial" w:cs="Arial"/>
          <w:b/>
          <w:smallCaps/>
          <w:u w:val="single"/>
          <w:lang w:eastAsia="fr-FR"/>
        </w:rPr>
        <w:t> : Attribution de juridiction</w:t>
      </w:r>
    </w:p>
    <w:p w14:paraId="18D0FD92" w14:textId="77777777" w:rsidR="0017602F" w:rsidRPr="00524820" w:rsidRDefault="0017602F" w:rsidP="00524820">
      <w:pPr>
        <w:spacing w:after="0" w:line="288" w:lineRule="auto"/>
        <w:jc w:val="both"/>
        <w:rPr>
          <w:rFonts w:ascii="Arial" w:eastAsia="Times New Roman" w:hAnsi="Arial" w:cs="Arial"/>
          <w:b/>
          <w:smallCaps/>
          <w:u w:val="single"/>
          <w:lang w:eastAsia="fr-FR"/>
        </w:rPr>
      </w:pPr>
    </w:p>
    <w:p w14:paraId="4AF976A4" w14:textId="77777777" w:rsidR="00524820" w:rsidRPr="00524820" w:rsidRDefault="00524820" w:rsidP="0079554E">
      <w:pPr>
        <w:spacing w:after="0" w:line="240" w:lineRule="auto"/>
        <w:jc w:val="both"/>
        <w:rPr>
          <w:rFonts w:ascii="Arial" w:eastAsia="Times New Roman" w:hAnsi="Arial" w:cs="Arial"/>
          <w:lang w:eastAsia="fr-FR"/>
        </w:rPr>
      </w:pPr>
      <w:r w:rsidRPr="00524820">
        <w:rPr>
          <w:rFonts w:ascii="Arial" w:eastAsia="Times New Roman" w:hAnsi="Arial" w:cs="Arial"/>
          <w:lang w:eastAsia="fr-FR"/>
        </w:rPr>
        <w:t>Toutes les contestations pouvant naître relativement à l’exécution des présentes seront de la compétence du Tribunal Administratif de Lille.</w:t>
      </w:r>
    </w:p>
    <w:p w14:paraId="177DB4F6" w14:textId="77777777" w:rsidR="00524820" w:rsidRPr="00524820" w:rsidRDefault="00524820" w:rsidP="0079554E">
      <w:pPr>
        <w:spacing w:after="0" w:line="288" w:lineRule="auto"/>
        <w:jc w:val="both"/>
        <w:rPr>
          <w:rFonts w:ascii="Arial" w:eastAsia="Times New Roman" w:hAnsi="Arial" w:cs="Arial"/>
          <w:b/>
          <w:smallCaps/>
          <w:u w:val="single"/>
          <w:lang w:eastAsia="fr-FR"/>
        </w:rPr>
      </w:pPr>
    </w:p>
    <w:p w14:paraId="4C941211" w14:textId="0E4572DA" w:rsidR="00524820" w:rsidRDefault="0014105F" w:rsidP="00524820">
      <w:pPr>
        <w:spacing w:after="0" w:line="288" w:lineRule="auto"/>
        <w:jc w:val="both"/>
        <w:rPr>
          <w:rFonts w:ascii="Arial" w:eastAsia="Times New Roman" w:hAnsi="Arial" w:cs="Arial"/>
          <w:b/>
          <w:smallCaps/>
          <w:u w:val="single"/>
          <w:lang w:eastAsia="fr-FR"/>
        </w:rPr>
      </w:pPr>
      <w:r>
        <w:rPr>
          <w:rFonts w:ascii="Arial" w:eastAsia="Times New Roman" w:hAnsi="Arial" w:cs="Arial"/>
          <w:b/>
          <w:smallCaps/>
          <w:u w:val="single"/>
          <w:lang w:eastAsia="fr-FR"/>
        </w:rPr>
        <w:t>Article 26</w:t>
      </w:r>
      <w:r w:rsidR="00524820" w:rsidRPr="00524820">
        <w:rPr>
          <w:rFonts w:ascii="Arial" w:eastAsia="Times New Roman" w:hAnsi="Arial" w:cs="Arial"/>
          <w:b/>
          <w:smallCaps/>
          <w:u w:val="single"/>
          <w:lang w:eastAsia="fr-FR"/>
        </w:rPr>
        <w:t> : Election de domicile</w:t>
      </w:r>
    </w:p>
    <w:p w14:paraId="7D7EF053" w14:textId="77777777" w:rsidR="0017602F" w:rsidRPr="00524820" w:rsidRDefault="0017602F" w:rsidP="00524820">
      <w:pPr>
        <w:spacing w:after="0" w:line="288" w:lineRule="auto"/>
        <w:jc w:val="both"/>
        <w:rPr>
          <w:rFonts w:ascii="Arial" w:eastAsia="Times New Roman" w:hAnsi="Arial" w:cs="Arial"/>
          <w:b/>
          <w:smallCaps/>
          <w:u w:val="single"/>
          <w:lang w:eastAsia="fr-FR"/>
        </w:rPr>
      </w:pPr>
    </w:p>
    <w:p w14:paraId="6785E1B4" w14:textId="77777777" w:rsidR="00524820" w:rsidRPr="00524820" w:rsidRDefault="00524820" w:rsidP="0079554E">
      <w:pPr>
        <w:spacing w:after="0" w:line="240" w:lineRule="auto"/>
        <w:jc w:val="both"/>
        <w:rPr>
          <w:rFonts w:ascii="Arial" w:eastAsia="Times New Roman" w:hAnsi="Arial" w:cs="Arial"/>
          <w:lang w:eastAsia="fr-FR"/>
        </w:rPr>
      </w:pPr>
      <w:r w:rsidRPr="00524820">
        <w:rPr>
          <w:rFonts w:ascii="Arial" w:eastAsia="Times New Roman" w:hAnsi="Arial" w:cs="Arial"/>
          <w:lang w:eastAsia="fr-FR"/>
        </w:rPr>
        <w:t>Pour l’exécution des présentes et de toutes ses suites, l’occupant précaire et la CAMVS, font élection de domicile aux adresses indiquées en tête des présentes. L’occupant précaire déclare en outre, que la lecture de l’ensemble des présentes lui en a été faite par le représentant de la CAMVS, qu’il en a compris intégralement le sens et la portée.</w:t>
      </w:r>
    </w:p>
    <w:p w14:paraId="163093D4" w14:textId="78506EE0" w:rsidR="00524820" w:rsidRDefault="00524820" w:rsidP="00524820">
      <w:pPr>
        <w:spacing w:before="120" w:after="0" w:line="288" w:lineRule="auto"/>
        <w:ind w:hanging="1134"/>
        <w:jc w:val="both"/>
        <w:rPr>
          <w:rFonts w:ascii="Arial" w:eastAsia="Times New Roman" w:hAnsi="Arial" w:cs="Arial"/>
          <w:noProof/>
          <w:lang w:eastAsia="fr-FR"/>
        </w:rPr>
      </w:pPr>
    </w:p>
    <w:p w14:paraId="60A3F2E5" w14:textId="77777777" w:rsidR="00524820" w:rsidRPr="00524820" w:rsidRDefault="00524820" w:rsidP="00524820">
      <w:pPr>
        <w:spacing w:after="0" w:line="288" w:lineRule="auto"/>
        <w:jc w:val="both"/>
        <w:rPr>
          <w:rFonts w:ascii="Arial" w:eastAsia="Times New Roman" w:hAnsi="Arial" w:cs="Arial"/>
          <w:lang w:eastAsia="fr-FR"/>
        </w:rPr>
      </w:pPr>
    </w:p>
    <w:p w14:paraId="0CAA34F4" w14:textId="77777777" w:rsidR="00524820" w:rsidRPr="00524820" w:rsidRDefault="00524820" w:rsidP="00524820">
      <w:pPr>
        <w:spacing w:after="0" w:line="288" w:lineRule="auto"/>
        <w:jc w:val="both"/>
        <w:rPr>
          <w:rFonts w:ascii="Arial" w:eastAsia="Times New Roman" w:hAnsi="Arial" w:cs="Arial"/>
          <w:lang w:eastAsia="fr-FR"/>
        </w:rPr>
      </w:pPr>
      <w:r w:rsidRPr="00524820">
        <w:rPr>
          <w:rFonts w:ascii="Arial" w:eastAsia="Times New Roman" w:hAnsi="Arial" w:cs="Arial"/>
          <w:lang w:eastAsia="fr-FR"/>
        </w:rPr>
        <w:t>Dont acte sur …pages.</w:t>
      </w:r>
    </w:p>
    <w:p w14:paraId="78BE2E7B" w14:textId="77777777" w:rsidR="00524820" w:rsidRPr="00524820" w:rsidRDefault="00524820" w:rsidP="00524820">
      <w:pPr>
        <w:spacing w:after="0" w:line="288" w:lineRule="auto"/>
        <w:jc w:val="both"/>
        <w:rPr>
          <w:rFonts w:ascii="Arial" w:eastAsia="Times New Roman" w:hAnsi="Arial" w:cs="Arial"/>
          <w:lang w:eastAsia="fr-FR"/>
        </w:rPr>
      </w:pPr>
    </w:p>
    <w:p w14:paraId="330A2D94" w14:textId="77777777" w:rsidR="00524820" w:rsidRPr="00524820" w:rsidRDefault="00524820" w:rsidP="00524820">
      <w:pPr>
        <w:spacing w:after="0" w:line="288" w:lineRule="auto"/>
        <w:jc w:val="both"/>
        <w:rPr>
          <w:rFonts w:ascii="Arial" w:eastAsia="Times New Roman" w:hAnsi="Arial" w:cs="Arial"/>
          <w:lang w:eastAsia="fr-FR"/>
        </w:rPr>
      </w:pPr>
      <w:r w:rsidRPr="00524820">
        <w:rPr>
          <w:rFonts w:ascii="Arial" w:eastAsia="Times New Roman" w:hAnsi="Arial" w:cs="Arial"/>
          <w:u w:val="single"/>
          <w:lang w:eastAsia="fr-FR"/>
        </w:rPr>
        <w:t>Le Présent acte contient</w:t>
      </w:r>
      <w:r w:rsidRPr="00524820">
        <w:rPr>
          <w:rFonts w:ascii="Arial" w:eastAsia="Times New Roman" w:hAnsi="Arial" w:cs="Arial"/>
          <w:lang w:eastAsia="fr-FR"/>
        </w:rPr>
        <w:t> :</w:t>
      </w:r>
    </w:p>
    <w:p w14:paraId="28835B36" w14:textId="77777777" w:rsidR="00524820" w:rsidRPr="00524820" w:rsidRDefault="00524820" w:rsidP="00524820">
      <w:pPr>
        <w:spacing w:after="0" w:line="288" w:lineRule="auto"/>
        <w:jc w:val="both"/>
        <w:rPr>
          <w:rFonts w:ascii="Arial" w:eastAsia="Times New Roman" w:hAnsi="Arial" w:cs="Arial"/>
          <w:lang w:eastAsia="fr-FR"/>
        </w:rPr>
      </w:pPr>
    </w:p>
    <w:p w14:paraId="524EF54B" w14:textId="77777777" w:rsidR="00524820" w:rsidRPr="00524820" w:rsidRDefault="00524820" w:rsidP="00524820">
      <w:pPr>
        <w:spacing w:after="0" w:line="288" w:lineRule="auto"/>
        <w:jc w:val="both"/>
        <w:rPr>
          <w:rFonts w:ascii="Arial" w:eastAsia="Times New Roman" w:hAnsi="Arial" w:cs="Arial"/>
          <w:lang w:eastAsia="fr-FR"/>
        </w:rPr>
      </w:pPr>
      <w:r w:rsidRPr="00524820">
        <w:rPr>
          <w:rFonts w:ascii="Arial" w:eastAsia="Times New Roman" w:hAnsi="Arial" w:cs="Arial"/>
          <w:lang w:eastAsia="fr-FR"/>
        </w:rPr>
        <w:t>(MN) mots nuls :</w:t>
      </w:r>
    </w:p>
    <w:p w14:paraId="3A250D72" w14:textId="77777777" w:rsidR="00524820" w:rsidRPr="00524820" w:rsidRDefault="00524820" w:rsidP="00524820">
      <w:pPr>
        <w:spacing w:after="0" w:line="288" w:lineRule="auto"/>
        <w:jc w:val="both"/>
        <w:rPr>
          <w:rFonts w:ascii="Arial" w:eastAsia="Times New Roman" w:hAnsi="Arial" w:cs="Arial"/>
          <w:lang w:eastAsia="fr-FR"/>
        </w:rPr>
      </w:pPr>
      <w:r w:rsidRPr="00524820">
        <w:rPr>
          <w:rFonts w:ascii="Arial" w:eastAsia="Times New Roman" w:hAnsi="Arial" w:cs="Arial"/>
          <w:lang w:eastAsia="fr-FR"/>
        </w:rPr>
        <w:t>(CN) chiffres nuls :</w:t>
      </w:r>
    </w:p>
    <w:p w14:paraId="3A81A807" w14:textId="77777777" w:rsidR="00524820" w:rsidRPr="00524820" w:rsidRDefault="00524820" w:rsidP="00524820">
      <w:pPr>
        <w:spacing w:after="0" w:line="288" w:lineRule="auto"/>
        <w:jc w:val="both"/>
        <w:rPr>
          <w:rFonts w:ascii="Arial" w:eastAsia="Times New Roman" w:hAnsi="Arial" w:cs="Arial"/>
          <w:lang w:eastAsia="fr-FR"/>
        </w:rPr>
      </w:pPr>
      <w:r w:rsidRPr="00524820">
        <w:rPr>
          <w:rFonts w:ascii="Arial" w:eastAsia="Times New Roman" w:hAnsi="Arial" w:cs="Arial"/>
          <w:lang w:eastAsia="fr-FR"/>
        </w:rPr>
        <w:t>(LN)) lettres nulles :</w:t>
      </w:r>
    </w:p>
    <w:p w14:paraId="1B17F7AD" w14:textId="77777777" w:rsidR="00524820" w:rsidRPr="00524820" w:rsidRDefault="00524820" w:rsidP="00524820">
      <w:pPr>
        <w:spacing w:after="0" w:line="288" w:lineRule="auto"/>
        <w:jc w:val="both"/>
        <w:rPr>
          <w:rFonts w:ascii="Arial" w:eastAsia="Times New Roman" w:hAnsi="Arial" w:cs="Arial"/>
          <w:lang w:eastAsia="fr-FR"/>
        </w:rPr>
      </w:pPr>
      <w:r w:rsidRPr="00524820">
        <w:rPr>
          <w:rFonts w:ascii="Arial" w:eastAsia="Times New Roman" w:hAnsi="Arial" w:cs="Arial"/>
          <w:lang w:eastAsia="fr-FR"/>
        </w:rPr>
        <w:t>(LRN) lettres rayées nulles :</w:t>
      </w:r>
    </w:p>
    <w:p w14:paraId="0185673E" w14:textId="77777777" w:rsidR="00524820" w:rsidRPr="00524820" w:rsidRDefault="00524820" w:rsidP="00524820">
      <w:pPr>
        <w:spacing w:after="0" w:line="288" w:lineRule="auto"/>
        <w:jc w:val="both"/>
        <w:rPr>
          <w:rFonts w:ascii="Arial" w:eastAsia="Times New Roman" w:hAnsi="Arial" w:cs="Arial"/>
          <w:lang w:eastAsia="fr-FR"/>
        </w:rPr>
      </w:pPr>
      <w:r w:rsidRPr="00524820">
        <w:rPr>
          <w:rFonts w:ascii="Arial" w:eastAsia="Times New Roman" w:hAnsi="Arial" w:cs="Arial"/>
          <w:lang w:eastAsia="fr-FR"/>
        </w:rPr>
        <w:t>(BB) blancs barrés :</w:t>
      </w:r>
    </w:p>
    <w:p w14:paraId="75D65C42" w14:textId="77777777" w:rsidR="00524820" w:rsidRPr="00524820" w:rsidRDefault="00524820" w:rsidP="00524820">
      <w:pPr>
        <w:spacing w:after="0" w:line="288" w:lineRule="auto"/>
        <w:jc w:val="both"/>
        <w:rPr>
          <w:rFonts w:ascii="Arial" w:eastAsia="Times New Roman" w:hAnsi="Arial" w:cs="Arial"/>
          <w:lang w:eastAsia="fr-FR"/>
        </w:rPr>
      </w:pPr>
      <w:r w:rsidRPr="00524820">
        <w:rPr>
          <w:rFonts w:ascii="Arial" w:eastAsia="Times New Roman" w:hAnsi="Arial" w:cs="Arial"/>
          <w:lang w:eastAsia="fr-FR"/>
        </w:rPr>
        <w:t>(R) renvois :</w:t>
      </w:r>
    </w:p>
    <w:p w14:paraId="3B9E4CA9" w14:textId="77777777" w:rsidR="00524820" w:rsidRPr="00524820" w:rsidRDefault="00524820" w:rsidP="00524820">
      <w:pPr>
        <w:spacing w:after="0" w:line="288" w:lineRule="auto"/>
        <w:jc w:val="both"/>
        <w:rPr>
          <w:rFonts w:ascii="Arial" w:eastAsia="Times New Roman" w:hAnsi="Arial" w:cs="Arial"/>
          <w:lang w:eastAsia="fr-FR"/>
        </w:rPr>
      </w:pPr>
      <w:r w:rsidRPr="00524820">
        <w:rPr>
          <w:rFonts w:ascii="Arial" w:eastAsia="Times New Roman" w:hAnsi="Arial" w:cs="Arial"/>
          <w:lang w:eastAsia="fr-FR"/>
        </w:rPr>
        <w:t>(MA) mots ajoutés :</w:t>
      </w:r>
    </w:p>
    <w:p w14:paraId="42EFB800" w14:textId="77777777" w:rsidR="00524820" w:rsidRPr="00524820" w:rsidRDefault="00524820" w:rsidP="00524820">
      <w:pPr>
        <w:spacing w:after="0" w:line="288" w:lineRule="auto"/>
        <w:jc w:val="both"/>
        <w:rPr>
          <w:rFonts w:ascii="Arial" w:eastAsia="Times New Roman" w:hAnsi="Arial" w:cs="Arial"/>
          <w:lang w:eastAsia="fr-FR"/>
        </w:rPr>
      </w:pPr>
      <w:r w:rsidRPr="00524820">
        <w:rPr>
          <w:rFonts w:ascii="Arial" w:eastAsia="Times New Roman" w:hAnsi="Arial" w:cs="Arial"/>
          <w:lang w:eastAsia="fr-FR"/>
        </w:rPr>
        <w:t>(PA) phrases ajoutées :</w:t>
      </w:r>
    </w:p>
    <w:p w14:paraId="2FF6FB23" w14:textId="77777777" w:rsidR="00524820" w:rsidRPr="00524820" w:rsidRDefault="00524820" w:rsidP="00524820">
      <w:pPr>
        <w:spacing w:after="0" w:line="288" w:lineRule="auto"/>
        <w:jc w:val="center"/>
        <w:rPr>
          <w:rFonts w:ascii="Arial" w:eastAsia="Times New Roman" w:hAnsi="Arial" w:cs="Arial"/>
          <w:lang w:eastAsia="fr-FR"/>
        </w:rPr>
      </w:pPr>
    </w:p>
    <w:p w14:paraId="5AE1EE2D" w14:textId="01E4F9E5" w:rsidR="00524820" w:rsidRPr="00524820" w:rsidRDefault="00524820" w:rsidP="007F2418">
      <w:pPr>
        <w:spacing w:after="0" w:line="288" w:lineRule="auto"/>
        <w:jc w:val="center"/>
        <w:rPr>
          <w:rFonts w:ascii="Arial" w:eastAsia="Times New Roman" w:hAnsi="Arial" w:cs="Arial"/>
          <w:lang w:eastAsia="fr-FR"/>
        </w:rPr>
      </w:pPr>
      <w:r w:rsidRPr="00524820">
        <w:rPr>
          <w:rFonts w:ascii="Arial" w:eastAsia="Times New Roman" w:hAnsi="Arial" w:cs="Arial"/>
          <w:lang w:eastAsia="fr-FR"/>
        </w:rPr>
        <w:t xml:space="preserve">Fait en </w:t>
      </w:r>
      <w:r w:rsidR="0014105F">
        <w:rPr>
          <w:rFonts w:ascii="Arial" w:eastAsia="Times New Roman" w:hAnsi="Arial" w:cs="Arial"/>
          <w:lang w:eastAsia="fr-FR"/>
        </w:rPr>
        <w:t xml:space="preserve">3 </w:t>
      </w:r>
      <w:r w:rsidRPr="00524820">
        <w:rPr>
          <w:rFonts w:ascii="Arial" w:eastAsia="Times New Roman" w:hAnsi="Arial" w:cs="Arial"/>
          <w:lang w:eastAsia="fr-FR"/>
        </w:rPr>
        <w:t xml:space="preserve">exemplaires, à Maubeuge le </w:t>
      </w:r>
      <w:r w:rsidR="0079554E">
        <w:rPr>
          <w:rFonts w:ascii="Arial" w:eastAsia="Times New Roman" w:hAnsi="Arial" w:cs="Arial"/>
          <w:lang w:eastAsia="fr-FR"/>
        </w:rPr>
        <w:t xml:space="preserve">                      </w:t>
      </w:r>
      <w:r w:rsidR="00C87584">
        <w:rPr>
          <w:rFonts w:ascii="Arial" w:eastAsia="Times New Roman" w:hAnsi="Arial" w:cs="Arial"/>
          <w:lang w:eastAsia="fr-FR"/>
        </w:rPr>
        <w:t>2021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993"/>
        <w:gridCol w:w="4142"/>
      </w:tblGrid>
      <w:tr w:rsidR="00524820" w:rsidRPr="00524820" w14:paraId="7E5F7F63" w14:textId="77777777" w:rsidTr="007F2418">
        <w:trPr>
          <w:trHeight w:val="1364"/>
        </w:trPr>
        <w:tc>
          <w:tcPr>
            <w:tcW w:w="4077" w:type="dxa"/>
          </w:tcPr>
          <w:p w14:paraId="287B10E3" w14:textId="77777777" w:rsidR="00524820" w:rsidRPr="00524820" w:rsidRDefault="00524820" w:rsidP="00524820">
            <w:pPr>
              <w:spacing w:line="288" w:lineRule="auto"/>
              <w:jc w:val="center"/>
              <w:rPr>
                <w:rFonts w:ascii="Arial" w:eastAsia="Times New Roman" w:hAnsi="Arial" w:cs="Arial"/>
                <w:lang w:eastAsia="fr-FR"/>
              </w:rPr>
            </w:pPr>
          </w:p>
          <w:p w14:paraId="14439475" w14:textId="77777777" w:rsidR="00524820" w:rsidRPr="00524820" w:rsidRDefault="00524820" w:rsidP="00524820">
            <w:pPr>
              <w:spacing w:line="288" w:lineRule="auto"/>
              <w:jc w:val="center"/>
              <w:rPr>
                <w:rFonts w:ascii="Arial" w:eastAsia="Times New Roman" w:hAnsi="Arial" w:cs="Arial"/>
                <w:i/>
                <w:lang w:eastAsia="fr-FR"/>
              </w:rPr>
            </w:pPr>
            <w:r w:rsidRPr="00524820">
              <w:rPr>
                <w:rFonts w:ascii="Arial" w:eastAsia="Times New Roman" w:hAnsi="Arial" w:cs="Arial"/>
                <w:i/>
                <w:u w:val="single"/>
                <w:lang w:eastAsia="fr-FR"/>
              </w:rPr>
              <w:t>Pour l’AMVS</w:t>
            </w:r>
            <w:r w:rsidRPr="00524820">
              <w:rPr>
                <w:rFonts w:ascii="Arial" w:eastAsia="Times New Roman" w:hAnsi="Arial" w:cs="Arial"/>
                <w:i/>
                <w:lang w:eastAsia="fr-FR"/>
              </w:rPr>
              <w:t>,</w:t>
            </w:r>
          </w:p>
          <w:p w14:paraId="7FA3049F" w14:textId="77777777" w:rsidR="00524820" w:rsidRPr="00524820" w:rsidRDefault="00524820" w:rsidP="00524820">
            <w:pPr>
              <w:spacing w:line="288" w:lineRule="auto"/>
              <w:jc w:val="center"/>
              <w:rPr>
                <w:rFonts w:ascii="Arial" w:eastAsia="Times New Roman" w:hAnsi="Arial" w:cs="Arial"/>
                <w:i/>
                <w:lang w:eastAsia="fr-FR"/>
              </w:rPr>
            </w:pPr>
          </w:p>
          <w:p w14:paraId="3FB4551E" w14:textId="4853808F" w:rsidR="00524820" w:rsidRPr="00524820" w:rsidRDefault="00524820" w:rsidP="007F2418">
            <w:pPr>
              <w:spacing w:line="288" w:lineRule="auto"/>
              <w:jc w:val="center"/>
              <w:rPr>
                <w:rFonts w:ascii="Arial" w:eastAsia="Times New Roman" w:hAnsi="Arial" w:cs="Arial"/>
                <w:lang w:eastAsia="fr-FR"/>
              </w:rPr>
            </w:pPr>
            <w:r w:rsidRPr="00524820">
              <w:rPr>
                <w:rFonts w:ascii="Arial" w:eastAsia="Times New Roman" w:hAnsi="Arial" w:cs="Arial"/>
                <w:i/>
                <w:lang w:eastAsia="fr-FR"/>
              </w:rPr>
              <w:t>le Président,</w:t>
            </w:r>
          </w:p>
        </w:tc>
        <w:tc>
          <w:tcPr>
            <w:tcW w:w="993" w:type="dxa"/>
          </w:tcPr>
          <w:p w14:paraId="043223B6" w14:textId="77777777" w:rsidR="00524820" w:rsidRPr="00524820" w:rsidRDefault="00524820" w:rsidP="00524820">
            <w:pPr>
              <w:spacing w:line="288" w:lineRule="auto"/>
              <w:jc w:val="center"/>
              <w:rPr>
                <w:rFonts w:ascii="Arial" w:eastAsia="Times New Roman" w:hAnsi="Arial" w:cs="Arial"/>
                <w:lang w:eastAsia="fr-FR"/>
              </w:rPr>
            </w:pPr>
          </w:p>
        </w:tc>
        <w:tc>
          <w:tcPr>
            <w:tcW w:w="4142" w:type="dxa"/>
          </w:tcPr>
          <w:p w14:paraId="1290BF5B" w14:textId="77777777" w:rsidR="00524820" w:rsidRPr="00524820" w:rsidRDefault="00524820" w:rsidP="00524820">
            <w:pPr>
              <w:spacing w:line="288" w:lineRule="auto"/>
              <w:jc w:val="center"/>
              <w:rPr>
                <w:rFonts w:ascii="Arial" w:eastAsia="Times New Roman" w:hAnsi="Arial" w:cs="Arial"/>
                <w:lang w:eastAsia="fr-FR"/>
              </w:rPr>
            </w:pPr>
          </w:p>
          <w:p w14:paraId="5609CF6A" w14:textId="77777777" w:rsidR="00524820" w:rsidRPr="00524820" w:rsidRDefault="00524820" w:rsidP="00524820">
            <w:pPr>
              <w:spacing w:line="288" w:lineRule="auto"/>
              <w:jc w:val="center"/>
              <w:rPr>
                <w:rFonts w:ascii="Arial" w:eastAsia="Times New Roman" w:hAnsi="Arial" w:cs="Arial"/>
                <w:lang w:eastAsia="fr-FR"/>
              </w:rPr>
            </w:pPr>
            <w:r w:rsidRPr="00524820">
              <w:rPr>
                <w:rFonts w:ascii="Arial" w:eastAsia="Times New Roman" w:hAnsi="Arial" w:cs="Arial"/>
                <w:u w:val="single"/>
                <w:lang w:eastAsia="fr-FR"/>
              </w:rPr>
              <w:t>L’Occupant précaire</w:t>
            </w:r>
            <w:r w:rsidRPr="00524820">
              <w:rPr>
                <w:rFonts w:ascii="Arial" w:eastAsia="Times New Roman" w:hAnsi="Arial" w:cs="Arial"/>
                <w:lang w:eastAsia="fr-FR"/>
              </w:rPr>
              <w:t>,</w:t>
            </w:r>
          </w:p>
          <w:p w14:paraId="5166E8AD" w14:textId="77777777" w:rsidR="00524820" w:rsidRPr="00524820" w:rsidRDefault="00524820" w:rsidP="00524820">
            <w:pPr>
              <w:spacing w:line="288" w:lineRule="auto"/>
              <w:jc w:val="center"/>
              <w:rPr>
                <w:rFonts w:ascii="Arial" w:eastAsia="Times New Roman" w:hAnsi="Arial" w:cs="Arial"/>
                <w:lang w:eastAsia="fr-FR"/>
              </w:rPr>
            </w:pPr>
          </w:p>
          <w:p w14:paraId="204B288D" w14:textId="77777777" w:rsidR="00524820" w:rsidRPr="00524820" w:rsidRDefault="00524820" w:rsidP="0079554E">
            <w:pPr>
              <w:spacing w:line="288" w:lineRule="auto"/>
              <w:jc w:val="center"/>
              <w:rPr>
                <w:rFonts w:ascii="Arial" w:eastAsia="Times New Roman" w:hAnsi="Arial" w:cs="Arial"/>
                <w:lang w:eastAsia="fr-FR"/>
              </w:rPr>
            </w:pPr>
          </w:p>
        </w:tc>
      </w:tr>
    </w:tbl>
    <w:p w14:paraId="71312793" w14:textId="124868AD" w:rsidR="00B042DE" w:rsidRPr="00B042DE" w:rsidRDefault="00B042DE" w:rsidP="00B042DE">
      <w:pPr>
        <w:rPr>
          <w:rFonts w:ascii="Arial" w:hAnsi="Arial" w:cs="Arial"/>
          <w:i/>
        </w:rPr>
      </w:pPr>
    </w:p>
    <w:p w14:paraId="05C8184F" w14:textId="77777777" w:rsidR="00B44F2A" w:rsidRPr="00B042DE" w:rsidRDefault="00D13495" w:rsidP="00B042DE">
      <w:pPr>
        <w:pStyle w:val="Paragraphedeliste"/>
        <w:numPr>
          <w:ilvl w:val="0"/>
          <w:numId w:val="15"/>
        </w:numPr>
        <w:rPr>
          <w:rFonts w:ascii="Arial" w:hAnsi="Arial" w:cs="Arial"/>
          <w:u w:val="single"/>
        </w:rPr>
      </w:pPr>
      <w:r>
        <w:rPr>
          <w:rFonts w:ascii="Arial" w:hAnsi="Arial" w:cs="Arial"/>
          <w:u w:val="single"/>
        </w:rPr>
        <w:t>INFORMATIONS TECHNIQUES</w:t>
      </w:r>
    </w:p>
    <w:p w14:paraId="6859435F" w14:textId="3F286516" w:rsidR="00B042DE" w:rsidRDefault="00280959" w:rsidP="00B44F2A">
      <w:pPr>
        <w:rPr>
          <w:rFonts w:ascii="Arial" w:hAnsi="Arial" w:cs="Arial"/>
        </w:rPr>
      </w:pPr>
      <w:r w:rsidRPr="00280959">
        <w:rPr>
          <w:rFonts w:ascii="Arial" w:hAnsi="Arial" w:cs="Arial"/>
        </w:rPr>
        <w:t xml:space="preserve">Localisation emplacement </w:t>
      </w:r>
      <w:r w:rsidRPr="0014105F">
        <w:rPr>
          <w:rFonts w:ascii="Arial" w:hAnsi="Arial" w:cs="Arial"/>
        </w:rPr>
        <w:t>A</w:t>
      </w:r>
      <w:r w:rsidR="0017602F" w:rsidRPr="0014105F">
        <w:rPr>
          <w:rFonts w:ascii="Arial" w:hAnsi="Arial" w:cs="Arial"/>
        </w:rPr>
        <w:t xml:space="preserve"> </w:t>
      </w:r>
      <w:r w:rsidR="00C87584">
        <w:rPr>
          <w:rFonts w:ascii="Arial" w:hAnsi="Arial" w:cs="Arial"/>
        </w:rPr>
        <w:t>6</w:t>
      </w:r>
      <w:r>
        <w:rPr>
          <w:rFonts w:ascii="Arial" w:hAnsi="Arial" w:cs="Arial"/>
        </w:rPr>
        <w:t xml:space="preserve"> (Extraits plan cadastral joints en annexes).</w:t>
      </w:r>
    </w:p>
    <w:p w14:paraId="5CF2DC69" w14:textId="46FA8E4C" w:rsidR="00483740" w:rsidRDefault="00483740" w:rsidP="00B44F2A">
      <w:pPr>
        <w:rPr>
          <w:rFonts w:ascii="Arial" w:hAnsi="Arial" w:cs="Arial"/>
        </w:rPr>
      </w:pPr>
      <w:r>
        <w:rPr>
          <w:rFonts w:ascii="Arial" w:hAnsi="Arial" w:cs="Arial"/>
        </w:rPr>
        <w:t>Le candidat devra faire une proposition concernant :</w:t>
      </w:r>
    </w:p>
    <w:p w14:paraId="643C5D12" w14:textId="54A2E081" w:rsidR="00751882" w:rsidRDefault="00751882" w:rsidP="00751882">
      <w:pPr>
        <w:pStyle w:val="Paragraphedeliste"/>
        <w:numPr>
          <w:ilvl w:val="0"/>
          <w:numId w:val="16"/>
        </w:numPr>
        <w:rPr>
          <w:rFonts w:ascii="Arial" w:hAnsi="Arial" w:cs="Arial"/>
        </w:rPr>
      </w:pPr>
      <w:r>
        <w:rPr>
          <w:rFonts w:ascii="Arial" w:hAnsi="Arial" w:cs="Arial"/>
        </w:rPr>
        <w:t>L’exploitation du bar-restaurant</w:t>
      </w:r>
    </w:p>
    <w:p w14:paraId="08D7AA09" w14:textId="6F9D28C3" w:rsidR="00751882" w:rsidRPr="00751882" w:rsidRDefault="00751882" w:rsidP="00751882">
      <w:pPr>
        <w:pStyle w:val="Paragraphedeliste"/>
        <w:numPr>
          <w:ilvl w:val="0"/>
          <w:numId w:val="16"/>
        </w:numPr>
        <w:rPr>
          <w:rFonts w:ascii="Arial" w:hAnsi="Arial" w:cs="Arial"/>
        </w:rPr>
      </w:pPr>
      <w:r>
        <w:rPr>
          <w:rFonts w:ascii="Arial" w:hAnsi="Arial" w:cs="Arial"/>
        </w:rPr>
        <w:t xml:space="preserve">Si le projet comporte des travaux pour modifications des locaux ou </w:t>
      </w:r>
      <w:r w:rsidR="00E53489">
        <w:rPr>
          <w:rFonts w:ascii="Arial" w:hAnsi="Arial" w:cs="Arial"/>
        </w:rPr>
        <w:t>embellissement,</w:t>
      </w:r>
      <w:r>
        <w:rPr>
          <w:rFonts w:ascii="Arial" w:hAnsi="Arial" w:cs="Arial"/>
        </w:rPr>
        <w:t xml:space="preserve"> une présentation détaillée des travaux, leur montant estimatif, le planning de réalisation</w:t>
      </w:r>
    </w:p>
    <w:p w14:paraId="1531C969" w14:textId="2869D5AF" w:rsidR="00483740" w:rsidRPr="00606DA7" w:rsidRDefault="00483740" w:rsidP="00483740">
      <w:pPr>
        <w:pStyle w:val="Paragraphedeliste"/>
        <w:numPr>
          <w:ilvl w:val="0"/>
          <w:numId w:val="16"/>
        </w:numPr>
        <w:rPr>
          <w:rFonts w:ascii="Arial" w:hAnsi="Arial" w:cs="Arial"/>
        </w:rPr>
      </w:pPr>
      <w:r w:rsidRPr="00606DA7">
        <w:rPr>
          <w:rFonts w:ascii="Arial" w:hAnsi="Arial" w:cs="Arial"/>
        </w:rPr>
        <w:t>L’aménagement des abords et équipements accessoires au fonctionnement du projet, en tenant compte des contraintes et respect des normes techniques aéronautiques  à respecter, tels que :</w:t>
      </w:r>
    </w:p>
    <w:p w14:paraId="6FC8FBEE" w14:textId="368CE58B" w:rsidR="00483740" w:rsidRDefault="00483740" w:rsidP="00483740">
      <w:pPr>
        <w:pStyle w:val="Paragraphedeliste"/>
        <w:rPr>
          <w:rFonts w:ascii="Arial" w:hAnsi="Arial" w:cs="Arial"/>
        </w:rPr>
      </w:pPr>
      <w:r w:rsidRPr="00606DA7">
        <w:rPr>
          <w:rFonts w:ascii="Arial" w:hAnsi="Arial" w:cs="Arial"/>
        </w:rPr>
        <w:t>Clôtures, voie de desserte des aéronefs si nécessaire, accessibilité…</w:t>
      </w:r>
    </w:p>
    <w:p w14:paraId="1E46BCA2" w14:textId="77777777" w:rsidR="00483740" w:rsidRPr="00483740" w:rsidRDefault="00483740" w:rsidP="00483740">
      <w:pPr>
        <w:pStyle w:val="Paragraphedeliste"/>
        <w:rPr>
          <w:rFonts w:ascii="Arial" w:hAnsi="Arial" w:cs="Arial"/>
        </w:rPr>
      </w:pPr>
    </w:p>
    <w:p w14:paraId="437A87F3" w14:textId="77777777" w:rsidR="00B44F2A" w:rsidRPr="00B042DE" w:rsidRDefault="00B44F2A" w:rsidP="00B042DE">
      <w:pPr>
        <w:pStyle w:val="Paragraphedeliste"/>
        <w:numPr>
          <w:ilvl w:val="0"/>
          <w:numId w:val="15"/>
        </w:numPr>
        <w:rPr>
          <w:rFonts w:ascii="Arial" w:hAnsi="Arial" w:cs="Arial"/>
          <w:u w:val="single"/>
        </w:rPr>
      </w:pPr>
      <w:r w:rsidRPr="00B042DE">
        <w:rPr>
          <w:rFonts w:ascii="Arial" w:hAnsi="Arial" w:cs="Arial"/>
          <w:u w:val="single"/>
        </w:rPr>
        <w:t>ANNEXE 1 – MODÈLE DE LETTRE DE CANDIDATURE</w:t>
      </w:r>
    </w:p>
    <w:p w14:paraId="4EBE5975" w14:textId="77777777" w:rsidR="00116ACF" w:rsidRDefault="00116ACF" w:rsidP="00116ACF">
      <w:pPr>
        <w:rPr>
          <w:rFonts w:ascii="Arial" w:hAnsi="Arial" w:cs="Arial"/>
          <w:b/>
          <w:bCs/>
        </w:rPr>
      </w:pPr>
      <w:r>
        <w:rPr>
          <w:rFonts w:ascii="Arial" w:hAnsi="Arial" w:cs="Arial"/>
          <w:b/>
          <w:bCs/>
        </w:rPr>
        <w:t>Je/Nous soussigné(s) :</w:t>
      </w:r>
    </w:p>
    <w:tbl>
      <w:tblPr>
        <w:tblStyle w:val="Grilledutableau"/>
        <w:tblW w:w="0" w:type="auto"/>
        <w:tblLook w:val="04A0" w:firstRow="1" w:lastRow="0" w:firstColumn="1" w:lastColumn="0" w:noHBand="0" w:noVBand="1"/>
      </w:tblPr>
      <w:tblGrid>
        <w:gridCol w:w="3070"/>
        <w:gridCol w:w="3071"/>
        <w:gridCol w:w="3071"/>
      </w:tblGrid>
      <w:tr w:rsidR="00116ACF" w14:paraId="50FEF0FB" w14:textId="77777777" w:rsidTr="00116ACF">
        <w:tc>
          <w:tcPr>
            <w:tcW w:w="3070" w:type="dxa"/>
          </w:tcPr>
          <w:p w14:paraId="777AB1B8" w14:textId="77777777" w:rsidR="00116ACF" w:rsidRDefault="00116ACF" w:rsidP="00116ACF">
            <w:pPr>
              <w:rPr>
                <w:rFonts w:ascii="Arial" w:hAnsi="Arial" w:cs="Arial"/>
                <w:b/>
                <w:bCs/>
              </w:rPr>
            </w:pPr>
          </w:p>
        </w:tc>
        <w:tc>
          <w:tcPr>
            <w:tcW w:w="3071" w:type="dxa"/>
          </w:tcPr>
          <w:p w14:paraId="3900E657" w14:textId="77777777" w:rsidR="00116ACF" w:rsidRDefault="00116ACF" w:rsidP="00116ACF">
            <w:pPr>
              <w:rPr>
                <w:rFonts w:ascii="Arial" w:hAnsi="Arial" w:cs="Arial"/>
                <w:b/>
                <w:bCs/>
              </w:rPr>
            </w:pPr>
            <w:r>
              <w:rPr>
                <w:rFonts w:ascii="Arial" w:hAnsi="Arial" w:cs="Arial"/>
                <w:b/>
                <w:bCs/>
              </w:rPr>
              <w:t>Monsieur (ou 1</w:t>
            </w:r>
            <w:r w:rsidRPr="00116ACF">
              <w:rPr>
                <w:rFonts w:ascii="Arial" w:hAnsi="Arial" w:cs="Arial"/>
                <w:b/>
                <w:bCs/>
                <w:vertAlign w:val="superscript"/>
              </w:rPr>
              <w:t>ère</w:t>
            </w:r>
            <w:r>
              <w:rPr>
                <w:rFonts w:ascii="Arial" w:hAnsi="Arial" w:cs="Arial"/>
                <w:b/>
                <w:bCs/>
              </w:rPr>
              <w:t xml:space="preserve"> personne)</w:t>
            </w:r>
          </w:p>
        </w:tc>
        <w:tc>
          <w:tcPr>
            <w:tcW w:w="3071" w:type="dxa"/>
          </w:tcPr>
          <w:p w14:paraId="7291733D" w14:textId="77777777" w:rsidR="00116ACF" w:rsidRDefault="00116ACF" w:rsidP="00116ACF">
            <w:pPr>
              <w:rPr>
                <w:rFonts w:ascii="Arial" w:hAnsi="Arial" w:cs="Arial"/>
                <w:b/>
                <w:bCs/>
              </w:rPr>
            </w:pPr>
            <w:r>
              <w:rPr>
                <w:rFonts w:ascii="Arial" w:hAnsi="Arial" w:cs="Arial"/>
                <w:b/>
                <w:bCs/>
              </w:rPr>
              <w:t>Madame (ou 2</w:t>
            </w:r>
            <w:r w:rsidRPr="00116ACF">
              <w:rPr>
                <w:rFonts w:ascii="Arial" w:hAnsi="Arial" w:cs="Arial"/>
                <w:b/>
                <w:bCs/>
                <w:vertAlign w:val="superscript"/>
              </w:rPr>
              <w:t>ème</w:t>
            </w:r>
            <w:r>
              <w:rPr>
                <w:rFonts w:ascii="Arial" w:hAnsi="Arial" w:cs="Arial"/>
                <w:b/>
                <w:bCs/>
              </w:rPr>
              <w:t xml:space="preserve"> personne)</w:t>
            </w:r>
          </w:p>
        </w:tc>
      </w:tr>
      <w:tr w:rsidR="00116ACF" w14:paraId="1AFC99B5" w14:textId="77777777" w:rsidTr="00116ACF">
        <w:tc>
          <w:tcPr>
            <w:tcW w:w="3070" w:type="dxa"/>
          </w:tcPr>
          <w:p w14:paraId="5F6FB6E8" w14:textId="77777777" w:rsidR="00116ACF" w:rsidRDefault="00116ACF" w:rsidP="00116ACF">
            <w:pPr>
              <w:rPr>
                <w:rFonts w:ascii="Arial" w:hAnsi="Arial" w:cs="Arial"/>
                <w:b/>
                <w:bCs/>
              </w:rPr>
            </w:pPr>
            <w:r>
              <w:rPr>
                <w:rFonts w:ascii="Arial" w:hAnsi="Arial" w:cs="Arial"/>
                <w:b/>
                <w:bCs/>
              </w:rPr>
              <w:t>Nom</w:t>
            </w:r>
          </w:p>
        </w:tc>
        <w:tc>
          <w:tcPr>
            <w:tcW w:w="3071" w:type="dxa"/>
          </w:tcPr>
          <w:p w14:paraId="5BC8C76F" w14:textId="77777777" w:rsidR="00116ACF" w:rsidRDefault="00116ACF" w:rsidP="00116ACF">
            <w:pPr>
              <w:rPr>
                <w:rFonts w:ascii="Arial" w:hAnsi="Arial" w:cs="Arial"/>
                <w:b/>
                <w:bCs/>
              </w:rPr>
            </w:pPr>
          </w:p>
        </w:tc>
        <w:tc>
          <w:tcPr>
            <w:tcW w:w="3071" w:type="dxa"/>
          </w:tcPr>
          <w:p w14:paraId="4097CF68" w14:textId="77777777" w:rsidR="00116ACF" w:rsidRDefault="00116ACF" w:rsidP="00116ACF">
            <w:pPr>
              <w:rPr>
                <w:rFonts w:ascii="Arial" w:hAnsi="Arial" w:cs="Arial"/>
                <w:b/>
                <w:bCs/>
              </w:rPr>
            </w:pPr>
          </w:p>
        </w:tc>
      </w:tr>
      <w:tr w:rsidR="00116ACF" w14:paraId="449EEE99" w14:textId="77777777" w:rsidTr="00116ACF">
        <w:tc>
          <w:tcPr>
            <w:tcW w:w="3070" w:type="dxa"/>
          </w:tcPr>
          <w:p w14:paraId="67A16ED2" w14:textId="3822FF07" w:rsidR="00116ACF" w:rsidRDefault="00116ACF" w:rsidP="006A38A8">
            <w:pPr>
              <w:rPr>
                <w:rFonts w:ascii="Arial" w:hAnsi="Arial" w:cs="Arial"/>
                <w:b/>
                <w:bCs/>
              </w:rPr>
            </w:pPr>
            <w:r>
              <w:rPr>
                <w:rFonts w:ascii="Arial" w:hAnsi="Arial" w:cs="Arial"/>
                <w:b/>
                <w:bCs/>
              </w:rPr>
              <w:t xml:space="preserve">Nom de </w:t>
            </w:r>
            <w:r w:rsidR="006A38A8">
              <w:rPr>
                <w:rFonts w:ascii="Arial" w:hAnsi="Arial" w:cs="Arial"/>
                <w:b/>
                <w:bCs/>
              </w:rPr>
              <w:t>naissance</w:t>
            </w:r>
          </w:p>
        </w:tc>
        <w:tc>
          <w:tcPr>
            <w:tcW w:w="3071" w:type="dxa"/>
          </w:tcPr>
          <w:p w14:paraId="372565BA" w14:textId="77777777" w:rsidR="00116ACF" w:rsidRDefault="00116ACF" w:rsidP="00116ACF">
            <w:pPr>
              <w:rPr>
                <w:rFonts w:ascii="Arial" w:hAnsi="Arial" w:cs="Arial"/>
                <w:b/>
                <w:bCs/>
              </w:rPr>
            </w:pPr>
          </w:p>
        </w:tc>
        <w:tc>
          <w:tcPr>
            <w:tcW w:w="3071" w:type="dxa"/>
          </w:tcPr>
          <w:p w14:paraId="30BC5894" w14:textId="77777777" w:rsidR="00116ACF" w:rsidRDefault="00116ACF" w:rsidP="00116ACF">
            <w:pPr>
              <w:rPr>
                <w:rFonts w:ascii="Arial" w:hAnsi="Arial" w:cs="Arial"/>
                <w:b/>
                <w:bCs/>
              </w:rPr>
            </w:pPr>
          </w:p>
        </w:tc>
      </w:tr>
      <w:tr w:rsidR="00116ACF" w14:paraId="073B607C" w14:textId="77777777" w:rsidTr="00116ACF">
        <w:tc>
          <w:tcPr>
            <w:tcW w:w="3070" w:type="dxa"/>
          </w:tcPr>
          <w:p w14:paraId="20342C57" w14:textId="77777777" w:rsidR="00116ACF" w:rsidRDefault="00116ACF" w:rsidP="00116ACF">
            <w:pPr>
              <w:rPr>
                <w:rFonts w:ascii="Arial" w:hAnsi="Arial" w:cs="Arial"/>
                <w:b/>
                <w:bCs/>
              </w:rPr>
            </w:pPr>
            <w:r>
              <w:rPr>
                <w:rFonts w:ascii="Arial" w:hAnsi="Arial" w:cs="Arial"/>
                <w:b/>
                <w:bCs/>
              </w:rPr>
              <w:t>Prénoms (ordre de l’EC)</w:t>
            </w:r>
          </w:p>
        </w:tc>
        <w:tc>
          <w:tcPr>
            <w:tcW w:w="3071" w:type="dxa"/>
          </w:tcPr>
          <w:p w14:paraId="0C95C765" w14:textId="77777777" w:rsidR="00116ACF" w:rsidRDefault="00116ACF" w:rsidP="00116ACF">
            <w:pPr>
              <w:rPr>
                <w:rFonts w:ascii="Arial" w:hAnsi="Arial" w:cs="Arial"/>
                <w:b/>
                <w:bCs/>
              </w:rPr>
            </w:pPr>
          </w:p>
        </w:tc>
        <w:tc>
          <w:tcPr>
            <w:tcW w:w="3071" w:type="dxa"/>
          </w:tcPr>
          <w:p w14:paraId="690F3399" w14:textId="77777777" w:rsidR="00116ACF" w:rsidRDefault="00116ACF" w:rsidP="00116ACF">
            <w:pPr>
              <w:rPr>
                <w:rFonts w:ascii="Arial" w:hAnsi="Arial" w:cs="Arial"/>
                <w:b/>
                <w:bCs/>
              </w:rPr>
            </w:pPr>
          </w:p>
        </w:tc>
      </w:tr>
      <w:tr w:rsidR="00116ACF" w14:paraId="453788CC" w14:textId="77777777" w:rsidTr="00116ACF">
        <w:tc>
          <w:tcPr>
            <w:tcW w:w="3070" w:type="dxa"/>
          </w:tcPr>
          <w:p w14:paraId="0BF117BE" w14:textId="77777777" w:rsidR="00116ACF" w:rsidRDefault="00116ACF" w:rsidP="00116ACF">
            <w:pPr>
              <w:rPr>
                <w:rFonts w:ascii="Arial" w:hAnsi="Arial" w:cs="Arial"/>
                <w:b/>
                <w:bCs/>
              </w:rPr>
            </w:pPr>
            <w:r>
              <w:rPr>
                <w:rFonts w:ascii="Arial" w:hAnsi="Arial" w:cs="Arial"/>
                <w:b/>
                <w:bCs/>
              </w:rPr>
              <w:t>Date de naissance</w:t>
            </w:r>
          </w:p>
        </w:tc>
        <w:tc>
          <w:tcPr>
            <w:tcW w:w="3071" w:type="dxa"/>
          </w:tcPr>
          <w:p w14:paraId="3B288B52" w14:textId="77777777" w:rsidR="00116ACF" w:rsidRDefault="00116ACF" w:rsidP="00116ACF">
            <w:pPr>
              <w:rPr>
                <w:rFonts w:ascii="Arial" w:hAnsi="Arial" w:cs="Arial"/>
                <w:b/>
                <w:bCs/>
              </w:rPr>
            </w:pPr>
          </w:p>
        </w:tc>
        <w:tc>
          <w:tcPr>
            <w:tcW w:w="3071" w:type="dxa"/>
          </w:tcPr>
          <w:p w14:paraId="1D75A494" w14:textId="77777777" w:rsidR="00116ACF" w:rsidRDefault="00116ACF" w:rsidP="00116ACF">
            <w:pPr>
              <w:rPr>
                <w:rFonts w:ascii="Arial" w:hAnsi="Arial" w:cs="Arial"/>
                <w:b/>
                <w:bCs/>
              </w:rPr>
            </w:pPr>
          </w:p>
        </w:tc>
      </w:tr>
      <w:tr w:rsidR="00116ACF" w14:paraId="4B884B5D" w14:textId="77777777" w:rsidTr="00116ACF">
        <w:tc>
          <w:tcPr>
            <w:tcW w:w="3070" w:type="dxa"/>
          </w:tcPr>
          <w:p w14:paraId="7E87DB70" w14:textId="77777777" w:rsidR="00116ACF" w:rsidRDefault="00116ACF" w:rsidP="00116ACF">
            <w:pPr>
              <w:rPr>
                <w:rFonts w:ascii="Arial" w:hAnsi="Arial" w:cs="Arial"/>
                <w:b/>
                <w:bCs/>
              </w:rPr>
            </w:pPr>
            <w:r>
              <w:rPr>
                <w:rFonts w:ascii="Arial" w:hAnsi="Arial" w:cs="Arial"/>
                <w:b/>
                <w:bCs/>
              </w:rPr>
              <w:t>Lieu + Département de naissance</w:t>
            </w:r>
          </w:p>
        </w:tc>
        <w:tc>
          <w:tcPr>
            <w:tcW w:w="3071" w:type="dxa"/>
          </w:tcPr>
          <w:p w14:paraId="3CFA5604" w14:textId="77777777" w:rsidR="00116ACF" w:rsidRDefault="00116ACF" w:rsidP="00116ACF">
            <w:pPr>
              <w:rPr>
                <w:rFonts w:ascii="Arial" w:hAnsi="Arial" w:cs="Arial"/>
                <w:b/>
                <w:bCs/>
              </w:rPr>
            </w:pPr>
          </w:p>
        </w:tc>
        <w:tc>
          <w:tcPr>
            <w:tcW w:w="3071" w:type="dxa"/>
          </w:tcPr>
          <w:p w14:paraId="6AC2BAE1" w14:textId="77777777" w:rsidR="00116ACF" w:rsidRDefault="00116ACF" w:rsidP="00116ACF">
            <w:pPr>
              <w:rPr>
                <w:rFonts w:ascii="Arial" w:hAnsi="Arial" w:cs="Arial"/>
                <w:b/>
                <w:bCs/>
              </w:rPr>
            </w:pPr>
          </w:p>
        </w:tc>
      </w:tr>
      <w:tr w:rsidR="00116ACF" w14:paraId="6CE89F76" w14:textId="77777777" w:rsidTr="00116ACF">
        <w:tc>
          <w:tcPr>
            <w:tcW w:w="3070" w:type="dxa"/>
          </w:tcPr>
          <w:p w14:paraId="46C011C4" w14:textId="77777777" w:rsidR="00116ACF" w:rsidRDefault="00116ACF" w:rsidP="00116ACF">
            <w:pPr>
              <w:rPr>
                <w:rFonts w:ascii="Arial" w:hAnsi="Arial" w:cs="Arial"/>
                <w:b/>
                <w:bCs/>
              </w:rPr>
            </w:pPr>
            <w:r>
              <w:rPr>
                <w:rFonts w:ascii="Arial" w:hAnsi="Arial" w:cs="Arial"/>
                <w:b/>
                <w:bCs/>
              </w:rPr>
              <w:t>Profession</w:t>
            </w:r>
          </w:p>
        </w:tc>
        <w:tc>
          <w:tcPr>
            <w:tcW w:w="3071" w:type="dxa"/>
          </w:tcPr>
          <w:p w14:paraId="51766405" w14:textId="77777777" w:rsidR="00116ACF" w:rsidRDefault="00116ACF" w:rsidP="00116ACF">
            <w:pPr>
              <w:rPr>
                <w:rFonts w:ascii="Arial" w:hAnsi="Arial" w:cs="Arial"/>
                <w:b/>
                <w:bCs/>
              </w:rPr>
            </w:pPr>
          </w:p>
        </w:tc>
        <w:tc>
          <w:tcPr>
            <w:tcW w:w="3071" w:type="dxa"/>
          </w:tcPr>
          <w:p w14:paraId="45E7E929" w14:textId="77777777" w:rsidR="00116ACF" w:rsidRDefault="00116ACF" w:rsidP="00116ACF">
            <w:pPr>
              <w:rPr>
                <w:rFonts w:ascii="Arial" w:hAnsi="Arial" w:cs="Arial"/>
                <w:b/>
                <w:bCs/>
              </w:rPr>
            </w:pPr>
          </w:p>
        </w:tc>
      </w:tr>
      <w:tr w:rsidR="00116ACF" w14:paraId="0E19150B" w14:textId="77777777" w:rsidTr="00116ACF">
        <w:tc>
          <w:tcPr>
            <w:tcW w:w="3070" w:type="dxa"/>
          </w:tcPr>
          <w:p w14:paraId="333A5C57" w14:textId="77777777" w:rsidR="00116ACF" w:rsidRDefault="00116ACF" w:rsidP="00116ACF">
            <w:pPr>
              <w:rPr>
                <w:rFonts w:ascii="Arial" w:hAnsi="Arial" w:cs="Arial"/>
                <w:b/>
                <w:bCs/>
              </w:rPr>
            </w:pPr>
            <w:r>
              <w:rPr>
                <w:rFonts w:ascii="Arial" w:hAnsi="Arial" w:cs="Arial"/>
                <w:b/>
                <w:bCs/>
              </w:rPr>
              <w:t>Nationalité</w:t>
            </w:r>
          </w:p>
        </w:tc>
        <w:tc>
          <w:tcPr>
            <w:tcW w:w="3071" w:type="dxa"/>
          </w:tcPr>
          <w:p w14:paraId="60F553CA" w14:textId="77777777" w:rsidR="00116ACF" w:rsidRDefault="00116ACF" w:rsidP="00116ACF">
            <w:pPr>
              <w:rPr>
                <w:rFonts w:ascii="Arial" w:hAnsi="Arial" w:cs="Arial"/>
                <w:b/>
                <w:bCs/>
              </w:rPr>
            </w:pPr>
          </w:p>
        </w:tc>
        <w:tc>
          <w:tcPr>
            <w:tcW w:w="3071" w:type="dxa"/>
          </w:tcPr>
          <w:p w14:paraId="3E9C5296" w14:textId="77777777" w:rsidR="00116ACF" w:rsidRDefault="00116ACF" w:rsidP="00116ACF">
            <w:pPr>
              <w:rPr>
                <w:rFonts w:ascii="Arial" w:hAnsi="Arial" w:cs="Arial"/>
                <w:b/>
                <w:bCs/>
              </w:rPr>
            </w:pPr>
          </w:p>
        </w:tc>
      </w:tr>
      <w:tr w:rsidR="00116ACF" w14:paraId="6C677730" w14:textId="77777777" w:rsidTr="00116ACF">
        <w:tc>
          <w:tcPr>
            <w:tcW w:w="3070" w:type="dxa"/>
          </w:tcPr>
          <w:p w14:paraId="73490496" w14:textId="77777777" w:rsidR="00116ACF" w:rsidRDefault="00116ACF" w:rsidP="00116ACF">
            <w:pPr>
              <w:rPr>
                <w:rFonts w:ascii="Arial" w:hAnsi="Arial" w:cs="Arial"/>
                <w:b/>
                <w:bCs/>
              </w:rPr>
            </w:pPr>
            <w:r>
              <w:rPr>
                <w:rFonts w:ascii="Arial" w:hAnsi="Arial" w:cs="Arial"/>
                <w:b/>
                <w:bCs/>
              </w:rPr>
              <w:t>Adresse</w:t>
            </w:r>
          </w:p>
          <w:p w14:paraId="5341D42B" w14:textId="77777777" w:rsidR="00116ACF" w:rsidRDefault="00116ACF" w:rsidP="00116ACF">
            <w:pPr>
              <w:rPr>
                <w:rFonts w:ascii="Arial" w:hAnsi="Arial" w:cs="Arial"/>
                <w:b/>
                <w:bCs/>
              </w:rPr>
            </w:pPr>
          </w:p>
        </w:tc>
        <w:tc>
          <w:tcPr>
            <w:tcW w:w="3071" w:type="dxa"/>
          </w:tcPr>
          <w:p w14:paraId="1F756232" w14:textId="77777777" w:rsidR="00116ACF" w:rsidRDefault="00116ACF" w:rsidP="00116ACF">
            <w:pPr>
              <w:rPr>
                <w:rFonts w:ascii="Arial" w:hAnsi="Arial" w:cs="Arial"/>
                <w:b/>
                <w:bCs/>
              </w:rPr>
            </w:pPr>
          </w:p>
        </w:tc>
        <w:tc>
          <w:tcPr>
            <w:tcW w:w="3071" w:type="dxa"/>
          </w:tcPr>
          <w:p w14:paraId="7544D334" w14:textId="77777777" w:rsidR="00116ACF" w:rsidRDefault="00116ACF" w:rsidP="00116ACF">
            <w:pPr>
              <w:rPr>
                <w:rFonts w:ascii="Arial" w:hAnsi="Arial" w:cs="Arial"/>
                <w:b/>
                <w:bCs/>
              </w:rPr>
            </w:pPr>
          </w:p>
        </w:tc>
      </w:tr>
      <w:tr w:rsidR="00116ACF" w14:paraId="02FC0B7B" w14:textId="77777777" w:rsidTr="00116ACF">
        <w:tc>
          <w:tcPr>
            <w:tcW w:w="3070" w:type="dxa"/>
          </w:tcPr>
          <w:p w14:paraId="58544BAC" w14:textId="77777777" w:rsidR="00116ACF" w:rsidRDefault="00116ACF" w:rsidP="00116ACF">
            <w:pPr>
              <w:rPr>
                <w:rFonts w:ascii="Arial" w:hAnsi="Arial" w:cs="Arial"/>
                <w:b/>
                <w:bCs/>
              </w:rPr>
            </w:pPr>
            <w:r>
              <w:rPr>
                <w:rFonts w:ascii="Arial" w:hAnsi="Arial" w:cs="Arial"/>
                <w:b/>
                <w:bCs/>
              </w:rPr>
              <w:t>Tel fixe</w:t>
            </w:r>
          </w:p>
        </w:tc>
        <w:tc>
          <w:tcPr>
            <w:tcW w:w="3071" w:type="dxa"/>
          </w:tcPr>
          <w:p w14:paraId="34E7DA3B" w14:textId="77777777" w:rsidR="00116ACF" w:rsidRDefault="00116ACF" w:rsidP="00116ACF">
            <w:pPr>
              <w:rPr>
                <w:rFonts w:ascii="Arial" w:hAnsi="Arial" w:cs="Arial"/>
                <w:b/>
                <w:bCs/>
              </w:rPr>
            </w:pPr>
          </w:p>
        </w:tc>
        <w:tc>
          <w:tcPr>
            <w:tcW w:w="3071" w:type="dxa"/>
          </w:tcPr>
          <w:p w14:paraId="3DABCD9E" w14:textId="77777777" w:rsidR="00116ACF" w:rsidRDefault="00116ACF" w:rsidP="00116ACF">
            <w:pPr>
              <w:rPr>
                <w:rFonts w:ascii="Arial" w:hAnsi="Arial" w:cs="Arial"/>
                <w:b/>
                <w:bCs/>
              </w:rPr>
            </w:pPr>
          </w:p>
        </w:tc>
      </w:tr>
      <w:tr w:rsidR="00116ACF" w14:paraId="37F9B525" w14:textId="77777777" w:rsidTr="00116ACF">
        <w:tc>
          <w:tcPr>
            <w:tcW w:w="3070" w:type="dxa"/>
          </w:tcPr>
          <w:p w14:paraId="1A512270" w14:textId="77777777" w:rsidR="00116ACF" w:rsidRDefault="00116ACF" w:rsidP="00116ACF">
            <w:pPr>
              <w:rPr>
                <w:rFonts w:ascii="Arial" w:hAnsi="Arial" w:cs="Arial"/>
                <w:b/>
                <w:bCs/>
              </w:rPr>
            </w:pPr>
            <w:r>
              <w:rPr>
                <w:rFonts w:ascii="Arial" w:hAnsi="Arial" w:cs="Arial"/>
                <w:b/>
                <w:bCs/>
              </w:rPr>
              <w:t>Tel portable</w:t>
            </w:r>
          </w:p>
        </w:tc>
        <w:tc>
          <w:tcPr>
            <w:tcW w:w="3071" w:type="dxa"/>
          </w:tcPr>
          <w:p w14:paraId="35A2D15F" w14:textId="77777777" w:rsidR="00116ACF" w:rsidRDefault="00116ACF" w:rsidP="00116ACF">
            <w:pPr>
              <w:rPr>
                <w:rFonts w:ascii="Arial" w:hAnsi="Arial" w:cs="Arial"/>
                <w:b/>
                <w:bCs/>
              </w:rPr>
            </w:pPr>
          </w:p>
        </w:tc>
        <w:tc>
          <w:tcPr>
            <w:tcW w:w="3071" w:type="dxa"/>
          </w:tcPr>
          <w:p w14:paraId="4246FA36" w14:textId="77777777" w:rsidR="00116ACF" w:rsidRDefault="00116ACF" w:rsidP="00116ACF">
            <w:pPr>
              <w:rPr>
                <w:rFonts w:ascii="Arial" w:hAnsi="Arial" w:cs="Arial"/>
                <w:b/>
                <w:bCs/>
              </w:rPr>
            </w:pPr>
          </w:p>
        </w:tc>
      </w:tr>
      <w:tr w:rsidR="00116ACF" w14:paraId="0000503D" w14:textId="77777777" w:rsidTr="00116ACF">
        <w:tc>
          <w:tcPr>
            <w:tcW w:w="3070" w:type="dxa"/>
          </w:tcPr>
          <w:p w14:paraId="01A729E2" w14:textId="77777777" w:rsidR="00116ACF" w:rsidRDefault="00116ACF" w:rsidP="00116ACF">
            <w:pPr>
              <w:rPr>
                <w:rFonts w:ascii="Arial" w:hAnsi="Arial" w:cs="Arial"/>
                <w:b/>
                <w:bCs/>
              </w:rPr>
            </w:pPr>
            <w:r>
              <w:rPr>
                <w:rFonts w:ascii="Arial" w:hAnsi="Arial" w:cs="Arial"/>
                <w:b/>
                <w:bCs/>
              </w:rPr>
              <w:t>Adresse électronique</w:t>
            </w:r>
          </w:p>
        </w:tc>
        <w:tc>
          <w:tcPr>
            <w:tcW w:w="3071" w:type="dxa"/>
          </w:tcPr>
          <w:p w14:paraId="04FE63A0" w14:textId="77777777" w:rsidR="00116ACF" w:rsidRDefault="00116ACF" w:rsidP="00116ACF">
            <w:pPr>
              <w:rPr>
                <w:rFonts w:ascii="Arial" w:hAnsi="Arial" w:cs="Arial"/>
                <w:b/>
                <w:bCs/>
              </w:rPr>
            </w:pPr>
          </w:p>
        </w:tc>
        <w:tc>
          <w:tcPr>
            <w:tcW w:w="3071" w:type="dxa"/>
          </w:tcPr>
          <w:p w14:paraId="2E409E29" w14:textId="77777777" w:rsidR="00116ACF" w:rsidRDefault="00116ACF" w:rsidP="00116ACF">
            <w:pPr>
              <w:rPr>
                <w:rFonts w:ascii="Arial" w:hAnsi="Arial" w:cs="Arial"/>
                <w:b/>
                <w:bCs/>
              </w:rPr>
            </w:pPr>
          </w:p>
        </w:tc>
      </w:tr>
      <w:tr w:rsidR="00116ACF" w14:paraId="38EC78BC" w14:textId="77777777" w:rsidTr="00025777">
        <w:tc>
          <w:tcPr>
            <w:tcW w:w="3070" w:type="dxa"/>
          </w:tcPr>
          <w:p w14:paraId="2712F756" w14:textId="77777777" w:rsidR="00116ACF" w:rsidRDefault="00116ACF" w:rsidP="00116ACF">
            <w:pPr>
              <w:rPr>
                <w:rFonts w:ascii="Arial" w:hAnsi="Arial" w:cs="Arial"/>
                <w:b/>
                <w:bCs/>
              </w:rPr>
            </w:pPr>
            <w:r>
              <w:rPr>
                <w:rFonts w:ascii="Arial" w:hAnsi="Arial" w:cs="Arial"/>
                <w:b/>
                <w:bCs/>
              </w:rPr>
              <w:t>Mariés :</w:t>
            </w:r>
            <w:r w:rsidRPr="00116ACF">
              <w:rPr>
                <w:rFonts w:ascii="Arial" w:hAnsi="Arial" w:cs="Arial"/>
                <w:b/>
                <w:bCs/>
              </w:rPr>
              <w:t xml:space="preserve"> Date + lieu mariage à préciser</w:t>
            </w:r>
          </w:p>
        </w:tc>
        <w:tc>
          <w:tcPr>
            <w:tcW w:w="6142" w:type="dxa"/>
            <w:gridSpan w:val="2"/>
          </w:tcPr>
          <w:p w14:paraId="1DA75ECC" w14:textId="77777777" w:rsidR="00116ACF" w:rsidRDefault="00116ACF" w:rsidP="00116ACF">
            <w:pPr>
              <w:rPr>
                <w:rFonts w:ascii="Arial" w:hAnsi="Arial" w:cs="Arial"/>
                <w:b/>
                <w:bCs/>
              </w:rPr>
            </w:pPr>
          </w:p>
        </w:tc>
      </w:tr>
      <w:tr w:rsidR="00116ACF" w14:paraId="5A81EE79" w14:textId="77777777" w:rsidTr="00116ACF">
        <w:tc>
          <w:tcPr>
            <w:tcW w:w="3070" w:type="dxa"/>
          </w:tcPr>
          <w:p w14:paraId="62E0A477" w14:textId="77777777" w:rsidR="00116ACF" w:rsidRDefault="00116ACF" w:rsidP="00116ACF">
            <w:pPr>
              <w:rPr>
                <w:rFonts w:ascii="Arial" w:hAnsi="Arial" w:cs="Arial"/>
                <w:b/>
                <w:bCs/>
              </w:rPr>
            </w:pPr>
            <w:r w:rsidRPr="00116ACF">
              <w:rPr>
                <w:rFonts w:ascii="Arial" w:hAnsi="Arial" w:cs="Arial"/>
                <w:b/>
                <w:bCs/>
              </w:rPr>
              <w:t>Célibataire :</w:t>
            </w:r>
          </w:p>
        </w:tc>
        <w:tc>
          <w:tcPr>
            <w:tcW w:w="3071" w:type="dxa"/>
          </w:tcPr>
          <w:p w14:paraId="5F125B6B" w14:textId="77777777" w:rsidR="00116ACF" w:rsidRDefault="00116ACF" w:rsidP="00116ACF">
            <w:pPr>
              <w:rPr>
                <w:rFonts w:ascii="Arial" w:hAnsi="Arial" w:cs="Arial"/>
                <w:b/>
                <w:bCs/>
              </w:rPr>
            </w:pPr>
          </w:p>
        </w:tc>
        <w:tc>
          <w:tcPr>
            <w:tcW w:w="3071" w:type="dxa"/>
          </w:tcPr>
          <w:p w14:paraId="5E4A112E" w14:textId="77777777" w:rsidR="00116ACF" w:rsidRDefault="00116ACF" w:rsidP="00116ACF">
            <w:pPr>
              <w:rPr>
                <w:rFonts w:ascii="Arial" w:hAnsi="Arial" w:cs="Arial"/>
                <w:b/>
                <w:bCs/>
              </w:rPr>
            </w:pPr>
          </w:p>
        </w:tc>
      </w:tr>
      <w:tr w:rsidR="00116ACF" w14:paraId="3CCC2734" w14:textId="77777777" w:rsidTr="00116ACF">
        <w:tc>
          <w:tcPr>
            <w:tcW w:w="3070" w:type="dxa"/>
          </w:tcPr>
          <w:p w14:paraId="45A66CDA" w14:textId="77777777" w:rsidR="00116ACF" w:rsidRDefault="00116ACF" w:rsidP="00116ACF">
            <w:pPr>
              <w:rPr>
                <w:rFonts w:ascii="Arial" w:hAnsi="Arial" w:cs="Arial"/>
                <w:b/>
                <w:bCs/>
              </w:rPr>
            </w:pPr>
            <w:r w:rsidRPr="00116ACF">
              <w:rPr>
                <w:rFonts w:ascii="Arial" w:hAnsi="Arial" w:cs="Arial"/>
                <w:b/>
                <w:bCs/>
              </w:rPr>
              <w:t>PACS :</w:t>
            </w:r>
          </w:p>
        </w:tc>
        <w:tc>
          <w:tcPr>
            <w:tcW w:w="3071" w:type="dxa"/>
          </w:tcPr>
          <w:p w14:paraId="1CAAB952" w14:textId="77777777" w:rsidR="00116ACF" w:rsidRDefault="00116ACF" w:rsidP="00116ACF">
            <w:pPr>
              <w:rPr>
                <w:rFonts w:ascii="Arial" w:hAnsi="Arial" w:cs="Arial"/>
                <w:b/>
                <w:bCs/>
              </w:rPr>
            </w:pPr>
          </w:p>
        </w:tc>
        <w:tc>
          <w:tcPr>
            <w:tcW w:w="3071" w:type="dxa"/>
          </w:tcPr>
          <w:p w14:paraId="5C943543" w14:textId="77777777" w:rsidR="00116ACF" w:rsidRDefault="00116ACF" w:rsidP="00116ACF">
            <w:pPr>
              <w:rPr>
                <w:rFonts w:ascii="Arial" w:hAnsi="Arial" w:cs="Arial"/>
                <w:b/>
                <w:bCs/>
              </w:rPr>
            </w:pPr>
          </w:p>
        </w:tc>
      </w:tr>
      <w:tr w:rsidR="00116ACF" w14:paraId="25AAE238" w14:textId="77777777" w:rsidTr="00116ACF">
        <w:tc>
          <w:tcPr>
            <w:tcW w:w="3070" w:type="dxa"/>
          </w:tcPr>
          <w:p w14:paraId="7F08C3E3" w14:textId="77777777" w:rsidR="00116ACF" w:rsidRDefault="00116ACF" w:rsidP="00116ACF">
            <w:pPr>
              <w:rPr>
                <w:rFonts w:ascii="Arial" w:hAnsi="Arial" w:cs="Arial"/>
                <w:b/>
                <w:bCs/>
              </w:rPr>
            </w:pPr>
            <w:r w:rsidRPr="00116ACF">
              <w:rPr>
                <w:rFonts w:ascii="Arial" w:hAnsi="Arial" w:cs="Arial"/>
                <w:b/>
                <w:bCs/>
              </w:rPr>
              <w:t>Veuf(ve) :</w:t>
            </w:r>
          </w:p>
        </w:tc>
        <w:tc>
          <w:tcPr>
            <w:tcW w:w="3071" w:type="dxa"/>
          </w:tcPr>
          <w:p w14:paraId="0E4FDF0B" w14:textId="77777777" w:rsidR="00116ACF" w:rsidRDefault="00116ACF" w:rsidP="00116ACF">
            <w:pPr>
              <w:rPr>
                <w:rFonts w:ascii="Arial" w:hAnsi="Arial" w:cs="Arial"/>
                <w:b/>
                <w:bCs/>
              </w:rPr>
            </w:pPr>
          </w:p>
        </w:tc>
        <w:tc>
          <w:tcPr>
            <w:tcW w:w="3071" w:type="dxa"/>
          </w:tcPr>
          <w:p w14:paraId="292C5AFA" w14:textId="77777777" w:rsidR="00116ACF" w:rsidRDefault="00116ACF" w:rsidP="00116ACF">
            <w:pPr>
              <w:rPr>
                <w:rFonts w:ascii="Arial" w:hAnsi="Arial" w:cs="Arial"/>
                <w:b/>
                <w:bCs/>
              </w:rPr>
            </w:pPr>
          </w:p>
        </w:tc>
      </w:tr>
      <w:tr w:rsidR="00116ACF" w14:paraId="7A9732F8" w14:textId="77777777" w:rsidTr="00116ACF">
        <w:tc>
          <w:tcPr>
            <w:tcW w:w="3070" w:type="dxa"/>
          </w:tcPr>
          <w:p w14:paraId="27B53711" w14:textId="77777777" w:rsidR="00116ACF" w:rsidRDefault="00116ACF" w:rsidP="00116ACF">
            <w:pPr>
              <w:rPr>
                <w:rFonts w:ascii="Arial" w:hAnsi="Arial" w:cs="Arial"/>
                <w:b/>
                <w:bCs/>
              </w:rPr>
            </w:pPr>
            <w:r w:rsidRPr="00116ACF">
              <w:rPr>
                <w:rFonts w:ascii="Arial" w:hAnsi="Arial" w:cs="Arial"/>
                <w:b/>
                <w:bCs/>
              </w:rPr>
              <w:t>Divorcé(e)</w:t>
            </w:r>
            <w:r>
              <w:rPr>
                <w:rFonts w:ascii="Arial" w:hAnsi="Arial" w:cs="Arial"/>
                <w:b/>
                <w:bCs/>
              </w:rPr>
              <w:t> :</w:t>
            </w:r>
          </w:p>
        </w:tc>
        <w:tc>
          <w:tcPr>
            <w:tcW w:w="3071" w:type="dxa"/>
          </w:tcPr>
          <w:p w14:paraId="6E0E4DE8" w14:textId="77777777" w:rsidR="00116ACF" w:rsidRDefault="00116ACF" w:rsidP="00116ACF">
            <w:pPr>
              <w:rPr>
                <w:rFonts w:ascii="Arial" w:hAnsi="Arial" w:cs="Arial"/>
                <w:b/>
                <w:bCs/>
              </w:rPr>
            </w:pPr>
          </w:p>
        </w:tc>
        <w:tc>
          <w:tcPr>
            <w:tcW w:w="3071" w:type="dxa"/>
          </w:tcPr>
          <w:p w14:paraId="35CFA91B" w14:textId="77777777" w:rsidR="00116ACF" w:rsidRDefault="00116ACF" w:rsidP="00116ACF">
            <w:pPr>
              <w:rPr>
                <w:rFonts w:ascii="Arial" w:hAnsi="Arial" w:cs="Arial"/>
                <w:b/>
                <w:bCs/>
              </w:rPr>
            </w:pPr>
          </w:p>
        </w:tc>
      </w:tr>
    </w:tbl>
    <w:p w14:paraId="158B3CD9" w14:textId="77777777" w:rsidR="0090688D" w:rsidRDefault="0090688D" w:rsidP="0090688D">
      <w:pPr>
        <w:autoSpaceDE w:val="0"/>
        <w:autoSpaceDN w:val="0"/>
        <w:adjustRightInd w:val="0"/>
        <w:spacing w:after="0" w:line="240" w:lineRule="auto"/>
        <w:rPr>
          <w:rFonts w:ascii="Calibri,Italic" w:hAnsi="Calibri,Italic" w:cs="Calibri,Italic"/>
          <w:i/>
          <w:iCs/>
          <w:sz w:val="20"/>
          <w:szCs w:val="20"/>
        </w:rPr>
      </w:pPr>
    </w:p>
    <w:p w14:paraId="19AA01EA" w14:textId="77777777" w:rsidR="00116ACF" w:rsidRDefault="0090688D" w:rsidP="0090688D">
      <w:pPr>
        <w:autoSpaceDE w:val="0"/>
        <w:autoSpaceDN w:val="0"/>
        <w:adjustRightInd w:val="0"/>
        <w:spacing w:after="0" w:line="240" w:lineRule="auto"/>
        <w:rPr>
          <w:rFonts w:ascii="Calibri,Italic" w:hAnsi="Calibri,Italic" w:cs="Calibri,Italic"/>
          <w:i/>
          <w:iCs/>
          <w:sz w:val="20"/>
          <w:szCs w:val="20"/>
        </w:rPr>
      </w:pPr>
      <w:r>
        <w:rPr>
          <w:rFonts w:ascii="Calibri,Italic" w:hAnsi="Calibri,Italic" w:cs="Calibri,Italic"/>
          <w:i/>
          <w:iCs/>
          <w:sz w:val="20"/>
          <w:szCs w:val="20"/>
        </w:rPr>
        <w:t>(Pour une société compléter la rubrique ci-dessus en ce qui concerne le ou les représentants de la société, et voir plus loin pour les éléments caractéristiques de la société)</w:t>
      </w:r>
    </w:p>
    <w:p w14:paraId="2A182083" w14:textId="77777777" w:rsidR="0090688D" w:rsidRDefault="0090688D" w:rsidP="0090688D">
      <w:pPr>
        <w:autoSpaceDE w:val="0"/>
        <w:autoSpaceDN w:val="0"/>
        <w:adjustRightInd w:val="0"/>
        <w:spacing w:after="0" w:line="240" w:lineRule="auto"/>
        <w:rPr>
          <w:rFonts w:ascii="Arial" w:hAnsi="Arial" w:cs="Arial"/>
          <w:b/>
          <w:bCs/>
        </w:rPr>
      </w:pPr>
    </w:p>
    <w:p w14:paraId="7AA40566" w14:textId="77777777" w:rsidR="00B042DE" w:rsidRPr="00B042DE" w:rsidRDefault="00B042DE" w:rsidP="00B042DE">
      <w:pPr>
        <w:rPr>
          <w:rFonts w:ascii="Arial" w:hAnsi="Arial" w:cs="Arial"/>
          <w:b/>
          <w:bCs/>
        </w:rPr>
      </w:pPr>
      <w:r w:rsidRPr="00B042DE">
        <w:rPr>
          <w:rFonts w:ascii="Arial" w:hAnsi="Arial" w:cs="Arial"/>
          <w:b/>
          <w:bCs/>
        </w:rPr>
        <w:t>Déclare(ons) me(nous) porter candidat(s) de façon ferme et définitive, en vue d’obtenir</w:t>
      </w:r>
    </w:p>
    <w:p w14:paraId="017002A9" w14:textId="7D1E0AB7" w:rsidR="00B042DE" w:rsidRDefault="00B042DE" w:rsidP="00B042DE">
      <w:pPr>
        <w:rPr>
          <w:rFonts w:ascii="Arial" w:hAnsi="Arial" w:cs="Arial"/>
          <w:b/>
          <w:bCs/>
        </w:rPr>
      </w:pPr>
      <w:r w:rsidRPr="00B042DE">
        <w:rPr>
          <w:rFonts w:ascii="Arial" w:hAnsi="Arial" w:cs="Arial"/>
          <w:b/>
          <w:bCs/>
        </w:rPr>
        <w:t xml:space="preserve">l’autorisation d’occuper temporairement </w:t>
      </w:r>
      <w:r w:rsidR="00B45366">
        <w:rPr>
          <w:rFonts w:ascii="Arial" w:hAnsi="Arial" w:cs="Arial"/>
          <w:b/>
          <w:bCs/>
        </w:rPr>
        <w:t>des locaux</w:t>
      </w:r>
      <w:r w:rsidR="00565374">
        <w:rPr>
          <w:rFonts w:ascii="Arial" w:hAnsi="Arial" w:cs="Arial"/>
          <w:b/>
          <w:bCs/>
        </w:rPr>
        <w:t xml:space="preserve"> </w:t>
      </w:r>
      <w:r w:rsidRPr="00B042DE">
        <w:rPr>
          <w:rFonts w:ascii="Arial" w:hAnsi="Arial" w:cs="Arial"/>
          <w:b/>
          <w:bCs/>
        </w:rPr>
        <w:t>faisant partie du domaine public</w:t>
      </w:r>
      <w:r>
        <w:rPr>
          <w:rFonts w:ascii="Arial" w:hAnsi="Arial" w:cs="Arial"/>
          <w:b/>
          <w:bCs/>
        </w:rPr>
        <w:t xml:space="preserve"> de la CAMVS, situé </w:t>
      </w:r>
      <w:r w:rsidR="00565374">
        <w:rPr>
          <w:rFonts w:ascii="Arial" w:hAnsi="Arial" w:cs="Arial"/>
          <w:b/>
          <w:bCs/>
        </w:rPr>
        <w:t>sur l’aérodrome de Maubeuge-Elesmes,</w:t>
      </w:r>
      <w:r w:rsidRPr="00B042DE">
        <w:rPr>
          <w:rFonts w:ascii="Arial" w:hAnsi="Arial" w:cs="Arial"/>
          <w:b/>
          <w:bCs/>
        </w:rPr>
        <w:t xml:space="preserve"> moyennant le</w:t>
      </w:r>
      <w:r>
        <w:rPr>
          <w:rFonts w:ascii="Arial" w:hAnsi="Arial" w:cs="Arial"/>
          <w:b/>
          <w:bCs/>
        </w:rPr>
        <w:t xml:space="preserve"> </w:t>
      </w:r>
      <w:r w:rsidRPr="00B042DE">
        <w:rPr>
          <w:rFonts w:ascii="Arial" w:hAnsi="Arial" w:cs="Arial"/>
          <w:b/>
          <w:bCs/>
        </w:rPr>
        <w:t>paiement :</w:t>
      </w:r>
    </w:p>
    <w:p w14:paraId="39432C0E" w14:textId="074E1C96" w:rsidR="00606DA7" w:rsidRPr="00B042DE" w:rsidRDefault="00606DA7" w:rsidP="00B042DE">
      <w:pPr>
        <w:rPr>
          <w:rFonts w:ascii="Arial" w:hAnsi="Arial" w:cs="Arial"/>
          <w:b/>
          <w:bCs/>
        </w:rPr>
      </w:pPr>
      <w:r w:rsidRPr="00B042DE">
        <w:rPr>
          <w:rFonts w:ascii="Arial" w:hAnsi="Arial" w:cs="Arial"/>
          <w:b/>
          <w:bCs/>
        </w:rPr>
        <w:t xml:space="preserve">d’une redevance annuelle d’un montant </w:t>
      </w:r>
      <w:r>
        <w:rPr>
          <w:rFonts w:ascii="Arial" w:hAnsi="Arial" w:cs="Arial"/>
          <w:b/>
          <w:bCs/>
        </w:rPr>
        <w:t xml:space="preserve">égal aux redevances </w:t>
      </w:r>
      <w:r w:rsidRPr="00A334AE">
        <w:rPr>
          <w:rFonts w:ascii="Arial" w:hAnsi="Arial" w:cs="Arial"/>
          <w:b/>
          <w:bCs/>
        </w:rPr>
        <w:t>d’occupation  fixées par délibération du Conseil Communautaire.</w:t>
      </w:r>
    </w:p>
    <w:p w14:paraId="1F60AA7C" w14:textId="77777777" w:rsidR="00B042DE" w:rsidRPr="00B042DE" w:rsidRDefault="00B042DE" w:rsidP="00B042DE">
      <w:pPr>
        <w:rPr>
          <w:rFonts w:ascii="Arial" w:hAnsi="Arial" w:cs="Arial"/>
          <w:b/>
          <w:bCs/>
        </w:rPr>
      </w:pPr>
      <w:r w:rsidRPr="00B042DE">
        <w:rPr>
          <w:rFonts w:ascii="Arial" w:hAnsi="Arial" w:cs="Arial"/>
          <w:b/>
          <w:bCs/>
        </w:rPr>
        <w:t>Je déclare (nous déclarons) :</w:t>
      </w:r>
    </w:p>
    <w:p w14:paraId="5A7917B5" w14:textId="77777777" w:rsidR="00B042DE" w:rsidRPr="00B042DE" w:rsidRDefault="00B042DE" w:rsidP="00B042DE">
      <w:pPr>
        <w:rPr>
          <w:rFonts w:ascii="Arial" w:hAnsi="Arial" w:cs="Arial"/>
          <w:b/>
          <w:bCs/>
        </w:rPr>
      </w:pPr>
      <w:r w:rsidRPr="00B042DE">
        <w:rPr>
          <w:rFonts w:ascii="Arial" w:hAnsi="Arial" w:cs="Arial"/>
        </w:rPr>
        <w:t xml:space="preserve">- </w:t>
      </w:r>
      <w:r w:rsidRPr="00B042DE">
        <w:rPr>
          <w:rFonts w:ascii="Arial" w:hAnsi="Arial" w:cs="Arial"/>
          <w:b/>
          <w:bCs/>
        </w:rPr>
        <w:t xml:space="preserve">accepter pleinement les termes du cahier des charges établi par la </w:t>
      </w:r>
      <w:r w:rsidR="00116ACF">
        <w:rPr>
          <w:rFonts w:ascii="Arial" w:hAnsi="Arial" w:cs="Arial"/>
          <w:b/>
          <w:bCs/>
        </w:rPr>
        <w:t>CAMVS</w:t>
      </w:r>
      <w:r w:rsidRPr="00B042DE">
        <w:rPr>
          <w:rFonts w:ascii="Arial" w:hAnsi="Arial" w:cs="Arial"/>
          <w:b/>
          <w:bCs/>
        </w:rPr>
        <w:t xml:space="preserve"> pour</w:t>
      </w:r>
      <w:r w:rsidR="00116ACF">
        <w:rPr>
          <w:rFonts w:ascii="Arial" w:hAnsi="Arial" w:cs="Arial"/>
          <w:b/>
          <w:bCs/>
        </w:rPr>
        <w:t xml:space="preserve"> </w:t>
      </w:r>
      <w:r w:rsidRPr="00B042DE">
        <w:rPr>
          <w:rFonts w:ascii="Arial" w:hAnsi="Arial" w:cs="Arial"/>
        </w:rPr>
        <w:t>l’attribution d’une convention d’occupation temporaire du domaine public</w:t>
      </w:r>
      <w:r w:rsidRPr="00B042DE">
        <w:rPr>
          <w:rFonts w:ascii="Arial" w:hAnsi="Arial" w:cs="Arial"/>
          <w:b/>
          <w:bCs/>
        </w:rPr>
        <w:t>.</w:t>
      </w:r>
    </w:p>
    <w:p w14:paraId="728F7196" w14:textId="77777777" w:rsidR="00B042DE" w:rsidRPr="00B042DE" w:rsidRDefault="00B042DE" w:rsidP="00B042DE">
      <w:pPr>
        <w:rPr>
          <w:rFonts w:ascii="Arial" w:hAnsi="Arial" w:cs="Arial"/>
          <w:b/>
          <w:bCs/>
        </w:rPr>
      </w:pPr>
      <w:r w:rsidRPr="00B042DE">
        <w:rPr>
          <w:rFonts w:ascii="Arial" w:hAnsi="Arial" w:cs="Arial"/>
        </w:rPr>
        <w:t xml:space="preserve">- </w:t>
      </w:r>
      <w:r w:rsidRPr="00B042DE">
        <w:rPr>
          <w:rFonts w:ascii="Arial" w:hAnsi="Arial" w:cs="Arial"/>
          <w:b/>
          <w:bCs/>
        </w:rPr>
        <w:t>M’obliger (Nous obliger) à signer la convention d’occupation temporaire du domaine public</w:t>
      </w:r>
      <w:r w:rsidR="00116ACF">
        <w:rPr>
          <w:rFonts w:ascii="Arial" w:hAnsi="Arial" w:cs="Arial"/>
          <w:b/>
          <w:bCs/>
        </w:rPr>
        <w:t xml:space="preserve"> </w:t>
      </w:r>
      <w:r w:rsidRPr="00B042DE">
        <w:rPr>
          <w:rFonts w:ascii="Arial" w:hAnsi="Arial" w:cs="Arial"/>
          <w:b/>
          <w:bCs/>
        </w:rPr>
        <w:t>dans le respect du calendrier tel qu’il est précisé dans ledit cahier des charges.</w:t>
      </w:r>
    </w:p>
    <w:p w14:paraId="04058AD8" w14:textId="77777777" w:rsidR="00B042DE" w:rsidRPr="00B042DE" w:rsidRDefault="00B042DE" w:rsidP="00B042DE">
      <w:pPr>
        <w:rPr>
          <w:rFonts w:ascii="Arial" w:hAnsi="Arial" w:cs="Arial"/>
          <w:i/>
          <w:iCs/>
        </w:rPr>
      </w:pPr>
      <w:r w:rsidRPr="00B042DE">
        <w:rPr>
          <w:rFonts w:ascii="Arial" w:hAnsi="Arial" w:cs="Arial"/>
          <w:i/>
          <w:iCs/>
        </w:rPr>
        <w:t>(signer au bas de chaque page et poursuivre sur la page suivante)</w:t>
      </w:r>
    </w:p>
    <w:p w14:paraId="63AC43FA" w14:textId="77777777" w:rsidR="00B042DE" w:rsidRPr="00271D3A" w:rsidRDefault="00B042DE" w:rsidP="00B042DE">
      <w:pPr>
        <w:rPr>
          <w:rFonts w:ascii="Arial" w:hAnsi="Arial" w:cs="Arial"/>
          <w:i/>
          <w:iCs/>
        </w:rPr>
      </w:pPr>
      <w:r w:rsidRPr="00B042DE">
        <w:rPr>
          <w:rFonts w:ascii="Arial" w:hAnsi="Arial" w:cs="Arial"/>
        </w:rPr>
        <w:t>Fait à :</w:t>
      </w:r>
      <w:r w:rsidR="00116ACF">
        <w:rPr>
          <w:rFonts w:ascii="Arial" w:hAnsi="Arial" w:cs="Arial"/>
        </w:rPr>
        <w:t xml:space="preserve"> </w:t>
      </w:r>
      <w:r w:rsidRPr="00271D3A">
        <w:rPr>
          <w:rFonts w:ascii="Arial" w:hAnsi="Arial" w:cs="Arial"/>
          <w:i/>
          <w:iCs/>
        </w:rPr>
        <w:t>(indication du lieu)</w:t>
      </w:r>
    </w:p>
    <w:p w14:paraId="62B8C0E9" w14:textId="77777777" w:rsidR="00B042DE" w:rsidRPr="00271D3A" w:rsidRDefault="00B042DE" w:rsidP="00B042DE">
      <w:pPr>
        <w:rPr>
          <w:rFonts w:ascii="Arial" w:hAnsi="Arial" w:cs="Arial"/>
          <w:i/>
          <w:iCs/>
        </w:rPr>
      </w:pPr>
      <w:r w:rsidRPr="00271D3A">
        <w:rPr>
          <w:rFonts w:ascii="Arial" w:hAnsi="Arial" w:cs="Arial"/>
        </w:rPr>
        <w:t>Le :</w:t>
      </w:r>
      <w:r w:rsidR="00116ACF" w:rsidRPr="00271D3A">
        <w:rPr>
          <w:rFonts w:ascii="Arial" w:hAnsi="Arial" w:cs="Arial"/>
        </w:rPr>
        <w:t xml:space="preserve"> </w:t>
      </w:r>
      <w:r w:rsidRPr="00271D3A">
        <w:rPr>
          <w:rFonts w:ascii="Arial" w:hAnsi="Arial" w:cs="Arial"/>
          <w:i/>
          <w:iCs/>
        </w:rPr>
        <w:t>(indication de la date)</w:t>
      </w:r>
    </w:p>
    <w:p w14:paraId="64CD847B" w14:textId="77777777" w:rsidR="00B042DE" w:rsidRPr="00B042DE" w:rsidRDefault="00B042DE" w:rsidP="00B042DE">
      <w:pPr>
        <w:rPr>
          <w:rFonts w:ascii="Arial" w:hAnsi="Arial" w:cs="Arial"/>
          <w:i/>
          <w:iCs/>
        </w:rPr>
      </w:pPr>
      <w:r w:rsidRPr="00271D3A">
        <w:rPr>
          <w:rFonts w:ascii="Arial" w:hAnsi="Arial" w:cs="Arial"/>
        </w:rPr>
        <w:t>Signature(s) :</w:t>
      </w:r>
      <w:r w:rsidR="00116ACF" w:rsidRPr="00271D3A">
        <w:rPr>
          <w:rFonts w:ascii="Arial" w:hAnsi="Arial" w:cs="Arial"/>
        </w:rPr>
        <w:t xml:space="preserve"> </w:t>
      </w:r>
      <w:r w:rsidRPr="00271D3A">
        <w:rPr>
          <w:rFonts w:ascii="Arial" w:hAnsi="Arial" w:cs="Arial"/>
          <w:i/>
          <w:iCs/>
        </w:rPr>
        <w:t>(signer également le bas de chaque</w:t>
      </w:r>
      <w:r w:rsidR="00116ACF" w:rsidRPr="00271D3A">
        <w:rPr>
          <w:rFonts w:ascii="Arial" w:hAnsi="Arial" w:cs="Arial"/>
          <w:i/>
          <w:iCs/>
        </w:rPr>
        <w:t xml:space="preserve"> </w:t>
      </w:r>
      <w:r w:rsidRPr="00271D3A">
        <w:rPr>
          <w:rFonts w:ascii="Arial" w:hAnsi="Arial" w:cs="Arial"/>
          <w:i/>
          <w:iCs/>
        </w:rPr>
        <w:t>page de la lettre de candidature)</w:t>
      </w:r>
      <w:bookmarkStart w:id="0" w:name="_GoBack"/>
      <w:bookmarkEnd w:id="0"/>
    </w:p>
    <w:p w14:paraId="3B605AB8" w14:textId="77777777" w:rsidR="00B042DE" w:rsidRPr="00B042DE" w:rsidRDefault="00B042DE" w:rsidP="00B042DE">
      <w:pPr>
        <w:rPr>
          <w:rFonts w:ascii="Arial" w:hAnsi="Arial" w:cs="Arial"/>
        </w:rPr>
      </w:pPr>
      <w:r w:rsidRPr="00B042DE">
        <w:rPr>
          <w:rFonts w:ascii="Arial" w:hAnsi="Arial" w:cs="Arial"/>
        </w:rPr>
        <w:t>ÉLÉMENTS COMPLÉMENTAIRES :</w:t>
      </w:r>
    </w:p>
    <w:p w14:paraId="7A851E3B" w14:textId="6DD99294" w:rsidR="00B042DE" w:rsidRPr="00B042DE" w:rsidRDefault="00B042DE" w:rsidP="00B042DE">
      <w:pPr>
        <w:rPr>
          <w:rFonts w:ascii="Arial" w:hAnsi="Arial" w:cs="Arial"/>
        </w:rPr>
      </w:pPr>
      <w:r w:rsidRPr="00B042DE">
        <w:rPr>
          <w:rFonts w:ascii="Arial" w:hAnsi="Arial" w:cs="Arial"/>
        </w:rPr>
        <w:t>Si l’occupation projetée est faite par une société ou</w:t>
      </w:r>
      <w:r w:rsidR="00752132">
        <w:rPr>
          <w:rFonts w:ascii="Arial" w:hAnsi="Arial" w:cs="Arial"/>
        </w:rPr>
        <w:t xml:space="preserve"> </w:t>
      </w:r>
      <w:r w:rsidRPr="00B042DE">
        <w:rPr>
          <w:rFonts w:ascii="Arial" w:hAnsi="Arial" w:cs="Arial"/>
        </w:rPr>
        <w:t>une personne morale :</w:t>
      </w:r>
    </w:p>
    <w:p w14:paraId="5FE5B205" w14:textId="77777777" w:rsidR="00B042DE" w:rsidRPr="00B042DE" w:rsidRDefault="00B042DE" w:rsidP="00B042DE">
      <w:pPr>
        <w:rPr>
          <w:rFonts w:ascii="Arial" w:hAnsi="Arial" w:cs="Arial"/>
        </w:rPr>
      </w:pPr>
      <w:r w:rsidRPr="00B042DE">
        <w:rPr>
          <w:rFonts w:ascii="Arial" w:hAnsi="Arial" w:cs="Arial"/>
        </w:rPr>
        <w:t>- Préciser sa dénomination sociale, son capital social, son siège social et coordonnées complètes,</w:t>
      </w:r>
    </w:p>
    <w:p w14:paraId="09EB5BF0" w14:textId="77777777" w:rsidR="00B042DE" w:rsidRPr="00B042DE" w:rsidRDefault="00B042DE" w:rsidP="00B042DE">
      <w:pPr>
        <w:rPr>
          <w:rFonts w:ascii="Arial" w:hAnsi="Arial" w:cs="Arial"/>
        </w:rPr>
      </w:pPr>
      <w:r w:rsidRPr="00B042DE">
        <w:rPr>
          <w:rFonts w:ascii="Arial" w:hAnsi="Arial" w:cs="Arial"/>
        </w:rPr>
        <w:t>- Compléter au moyen de la grille ci-avant l’identité complète de la personne dûment habilitée à</w:t>
      </w:r>
      <w:r w:rsidR="00116ACF">
        <w:rPr>
          <w:rFonts w:ascii="Arial" w:hAnsi="Arial" w:cs="Arial"/>
        </w:rPr>
        <w:t xml:space="preserve"> </w:t>
      </w:r>
      <w:r w:rsidRPr="00B042DE">
        <w:rPr>
          <w:rFonts w:ascii="Arial" w:hAnsi="Arial" w:cs="Arial"/>
        </w:rPr>
        <w:t>prendre l’engagement d’acquérir,</w:t>
      </w:r>
    </w:p>
    <w:p w14:paraId="2532ABCE" w14:textId="77777777" w:rsidR="00B042DE" w:rsidRPr="00B042DE" w:rsidRDefault="00B042DE" w:rsidP="00B042DE">
      <w:pPr>
        <w:rPr>
          <w:rFonts w:ascii="Arial" w:hAnsi="Arial" w:cs="Arial"/>
        </w:rPr>
      </w:pPr>
      <w:r w:rsidRPr="00B042DE">
        <w:rPr>
          <w:rFonts w:ascii="Arial" w:hAnsi="Arial" w:cs="Arial"/>
        </w:rPr>
        <w:t>- Préciser sa surface financière : chiffre d’affaire global pour chacune des 3 dernières années,</w:t>
      </w:r>
    </w:p>
    <w:p w14:paraId="23F5B85B" w14:textId="77777777" w:rsidR="00B042DE" w:rsidRPr="00B042DE" w:rsidRDefault="00B042DE" w:rsidP="00B042DE">
      <w:pPr>
        <w:rPr>
          <w:rFonts w:ascii="Arial" w:hAnsi="Arial" w:cs="Arial"/>
        </w:rPr>
      </w:pPr>
      <w:r w:rsidRPr="00B042DE">
        <w:rPr>
          <w:rFonts w:ascii="Arial" w:hAnsi="Arial" w:cs="Arial"/>
        </w:rPr>
        <w:t>- Joindre une déclaration sur l’honneur attestant que le candidat a satisfait à ses obligations</w:t>
      </w:r>
      <w:r w:rsidR="00116ACF">
        <w:rPr>
          <w:rFonts w:ascii="Arial" w:hAnsi="Arial" w:cs="Arial"/>
        </w:rPr>
        <w:t xml:space="preserve"> </w:t>
      </w:r>
      <w:r w:rsidRPr="00B042DE">
        <w:rPr>
          <w:rFonts w:ascii="Arial" w:hAnsi="Arial" w:cs="Arial"/>
        </w:rPr>
        <w:t>fiscales et sociales pour les trois dernières années ou les trois derniers exercices clos,</w:t>
      </w:r>
    </w:p>
    <w:p w14:paraId="24AE4F94" w14:textId="77777777" w:rsidR="00B042DE" w:rsidRPr="00B042DE" w:rsidRDefault="00B042DE" w:rsidP="00B042DE">
      <w:pPr>
        <w:rPr>
          <w:rFonts w:ascii="Arial" w:hAnsi="Arial" w:cs="Arial"/>
        </w:rPr>
      </w:pPr>
      <w:r w:rsidRPr="00B042DE">
        <w:rPr>
          <w:rFonts w:ascii="Arial" w:hAnsi="Arial" w:cs="Arial"/>
        </w:rPr>
        <w:t>- Joindre l’extrait de l’inscription au Registre du Commerce et des Sociétés (K-bis), ou équivalent.</w:t>
      </w:r>
    </w:p>
    <w:sectPr w:rsidR="00B042DE" w:rsidRPr="00B042D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ED332" w14:textId="77777777" w:rsidR="001F5398" w:rsidRDefault="001F5398" w:rsidP="00AC182E">
      <w:pPr>
        <w:spacing w:after="0" w:line="240" w:lineRule="auto"/>
      </w:pPr>
      <w:r>
        <w:separator/>
      </w:r>
    </w:p>
  </w:endnote>
  <w:endnote w:type="continuationSeparator" w:id="0">
    <w:p w14:paraId="19CDADA9" w14:textId="77777777" w:rsidR="001F5398" w:rsidRDefault="001F5398" w:rsidP="00AC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E16C" w14:textId="77777777" w:rsidR="001F5398" w:rsidRDefault="001F5398">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271D3A">
      <w:rPr>
        <w:caps/>
        <w:noProof/>
        <w:color w:val="4F81BD" w:themeColor="accent1"/>
      </w:rPr>
      <w:t>1</w:t>
    </w:r>
    <w:r>
      <w:rPr>
        <w:caps/>
        <w:color w:val="4F81BD" w:themeColor="accent1"/>
      </w:rPr>
      <w:fldChar w:fldCharType="end"/>
    </w:r>
  </w:p>
  <w:p w14:paraId="48ACC062" w14:textId="77777777" w:rsidR="001F5398" w:rsidRDefault="001F5398">
    <w:pPr>
      <w:pStyle w:val="Pieddepage"/>
    </w:pPr>
    <w:r>
      <w:t>Consultation domaine public aérodrome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0CDA7" w14:textId="77777777" w:rsidR="001F5398" w:rsidRDefault="001F5398" w:rsidP="00AC182E">
      <w:pPr>
        <w:spacing w:after="0" w:line="240" w:lineRule="auto"/>
      </w:pPr>
      <w:r>
        <w:separator/>
      </w:r>
    </w:p>
  </w:footnote>
  <w:footnote w:type="continuationSeparator" w:id="0">
    <w:p w14:paraId="37165B60" w14:textId="77777777" w:rsidR="001F5398" w:rsidRDefault="001F5398" w:rsidP="00AC18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015"/>
    <w:multiLevelType w:val="hybridMultilevel"/>
    <w:tmpl w:val="9D820522"/>
    <w:lvl w:ilvl="0" w:tplc="81A2AC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F83007"/>
    <w:multiLevelType w:val="hybridMultilevel"/>
    <w:tmpl w:val="74E887B8"/>
    <w:lvl w:ilvl="0" w:tplc="76868BA4">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 w15:restartNumberingAfterBreak="0">
    <w:nsid w:val="0CE14140"/>
    <w:multiLevelType w:val="hybridMultilevel"/>
    <w:tmpl w:val="6D92EC90"/>
    <w:lvl w:ilvl="0" w:tplc="4CEEA37C">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03107F"/>
    <w:multiLevelType w:val="hybridMultilevel"/>
    <w:tmpl w:val="76F05C38"/>
    <w:lvl w:ilvl="0" w:tplc="363CF6A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B2A07"/>
    <w:multiLevelType w:val="hybridMultilevel"/>
    <w:tmpl w:val="7354BA7E"/>
    <w:lvl w:ilvl="0" w:tplc="EAE28ADA">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245E3A"/>
    <w:multiLevelType w:val="hybridMultilevel"/>
    <w:tmpl w:val="7D18A86A"/>
    <w:lvl w:ilvl="0" w:tplc="70D4F8E2">
      <w:start w:val="1"/>
      <w:numFmt w:val="lowerLetter"/>
      <w:lvlText w:val="%1."/>
      <w:lvlJc w:val="left"/>
      <w:pPr>
        <w:ind w:left="1776" w:hanging="360"/>
      </w:pPr>
      <w:rPr>
        <w:rFonts w:ascii="Arial" w:eastAsiaTheme="minorHAnsi" w:hAnsi="Arial" w:cs="Arial"/>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15:restartNumberingAfterBreak="0">
    <w:nsid w:val="1291785D"/>
    <w:multiLevelType w:val="hybridMultilevel"/>
    <w:tmpl w:val="0480EEC4"/>
    <w:lvl w:ilvl="0" w:tplc="040C0019">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12A0493B"/>
    <w:multiLevelType w:val="multilevel"/>
    <w:tmpl w:val="59A80FC4"/>
    <w:lvl w:ilvl="0">
      <w:start w:val="1"/>
      <w:numFmt w:val="upperLetter"/>
      <w:lvlText w:val="%1."/>
      <w:lvlJc w:val="left"/>
      <w:pPr>
        <w:ind w:left="1068" w:hanging="360"/>
      </w:pPr>
      <w:rPr>
        <w:rFonts w:ascii="Arial" w:eastAsiaTheme="minorHAnsi" w:hAnsi="Arial" w:cs="Aria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77F2156"/>
    <w:multiLevelType w:val="hybridMultilevel"/>
    <w:tmpl w:val="96C45B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775022"/>
    <w:multiLevelType w:val="hybridMultilevel"/>
    <w:tmpl w:val="B8E83948"/>
    <w:lvl w:ilvl="0" w:tplc="D422A738">
      <w:start w:val="1"/>
      <w:numFmt w:val="bullet"/>
      <w:lvlText w:val=""/>
      <w:lvlJc w:val="left"/>
      <w:pPr>
        <w:ind w:left="1776" w:hanging="360"/>
      </w:pPr>
      <w:rPr>
        <w:rFonts w:ascii="Wingdings" w:eastAsiaTheme="minorHAnsi" w:hAnsi="Wingdings"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1F1A5F50"/>
    <w:multiLevelType w:val="hybridMultilevel"/>
    <w:tmpl w:val="2C82C6D4"/>
    <w:lvl w:ilvl="0" w:tplc="5C908C1C">
      <w:start w:val="1"/>
      <w:numFmt w:val="upperLetter"/>
      <w:lvlText w:val="%1."/>
      <w:lvlJc w:val="left"/>
      <w:pPr>
        <w:ind w:left="1068" w:hanging="360"/>
      </w:pPr>
      <w:rPr>
        <w:rFonts w:ascii="Arial" w:eastAsiaTheme="minorHAnsi" w:hAnsi="Arial" w:cs="Arial"/>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D567052"/>
    <w:multiLevelType w:val="hybridMultilevel"/>
    <w:tmpl w:val="76808752"/>
    <w:lvl w:ilvl="0" w:tplc="F2540EC2">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2" w15:restartNumberingAfterBreak="0">
    <w:nsid w:val="2ECD3847"/>
    <w:multiLevelType w:val="hybridMultilevel"/>
    <w:tmpl w:val="41BC19F4"/>
    <w:lvl w:ilvl="0" w:tplc="ED0C79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02300B"/>
    <w:multiLevelType w:val="hybridMultilevel"/>
    <w:tmpl w:val="7E18F140"/>
    <w:lvl w:ilvl="0" w:tplc="81A2AC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0578AF"/>
    <w:multiLevelType w:val="hybridMultilevel"/>
    <w:tmpl w:val="9F76DB2C"/>
    <w:lvl w:ilvl="0" w:tplc="81A2AC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597733"/>
    <w:multiLevelType w:val="hybridMultilevel"/>
    <w:tmpl w:val="741A77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DB0A51"/>
    <w:multiLevelType w:val="hybridMultilevel"/>
    <w:tmpl w:val="CE18FA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DF0357F"/>
    <w:multiLevelType w:val="hybridMultilevel"/>
    <w:tmpl w:val="17A2E162"/>
    <w:lvl w:ilvl="0" w:tplc="DE422588">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03241E"/>
    <w:multiLevelType w:val="hybridMultilevel"/>
    <w:tmpl w:val="9B8E365E"/>
    <w:lvl w:ilvl="0" w:tplc="040C0019">
      <w:start w:val="1"/>
      <w:numFmt w:val="lowerLetter"/>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9" w15:restartNumberingAfterBreak="0">
    <w:nsid w:val="61651B95"/>
    <w:multiLevelType w:val="hybridMultilevel"/>
    <w:tmpl w:val="DEF4B658"/>
    <w:lvl w:ilvl="0" w:tplc="81A2AC9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2E6647D"/>
    <w:multiLevelType w:val="hybridMultilevel"/>
    <w:tmpl w:val="9C528E4E"/>
    <w:lvl w:ilvl="0" w:tplc="F12E2DF6">
      <w:start w:val="1"/>
      <w:numFmt w:val="upperLetter"/>
      <w:lvlText w:val="%1."/>
      <w:lvlJc w:val="left"/>
      <w:pPr>
        <w:ind w:left="1068" w:hanging="360"/>
      </w:pPr>
      <w:rPr>
        <w:rFonts w:ascii="Arial" w:eastAsiaTheme="minorHAnsi" w:hAnsi="Arial" w:cs="Arial"/>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6E795D34"/>
    <w:multiLevelType w:val="hybridMultilevel"/>
    <w:tmpl w:val="9132CD76"/>
    <w:lvl w:ilvl="0" w:tplc="040C0019">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15:restartNumberingAfterBreak="0">
    <w:nsid w:val="6F7A5B9B"/>
    <w:multiLevelType w:val="hybridMultilevel"/>
    <w:tmpl w:val="2EBE78C2"/>
    <w:lvl w:ilvl="0" w:tplc="7F86BCFA">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0777D5"/>
    <w:multiLevelType w:val="hybridMultilevel"/>
    <w:tmpl w:val="EA66CC12"/>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4" w15:restartNumberingAfterBreak="0">
    <w:nsid w:val="75CA23EE"/>
    <w:multiLevelType w:val="hybridMultilevel"/>
    <w:tmpl w:val="238C080E"/>
    <w:lvl w:ilvl="0" w:tplc="AE8476A6">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1"/>
  </w:num>
  <w:num w:numId="4">
    <w:abstractNumId w:val="5"/>
  </w:num>
  <w:num w:numId="5">
    <w:abstractNumId w:val="23"/>
  </w:num>
  <w:num w:numId="6">
    <w:abstractNumId w:val="14"/>
  </w:num>
  <w:num w:numId="7">
    <w:abstractNumId w:val="12"/>
  </w:num>
  <w:num w:numId="8">
    <w:abstractNumId w:val="2"/>
  </w:num>
  <w:num w:numId="9">
    <w:abstractNumId w:val="7"/>
  </w:num>
  <w:num w:numId="10">
    <w:abstractNumId w:val="20"/>
  </w:num>
  <w:num w:numId="11">
    <w:abstractNumId w:val="9"/>
  </w:num>
  <w:num w:numId="12">
    <w:abstractNumId w:val="21"/>
  </w:num>
  <w:num w:numId="13">
    <w:abstractNumId w:val="6"/>
  </w:num>
  <w:num w:numId="14">
    <w:abstractNumId w:val="1"/>
  </w:num>
  <w:num w:numId="15">
    <w:abstractNumId w:val="13"/>
  </w:num>
  <w:num w:numId="16">
    <w:abstractNumId w:val="4"/>
  </w:num>
  <w:num w:numId="17">
    <w:abstractNumId w:val="24"/>
  </w:num>
  <w:num w:numId="18">
    <w:abstractNumId w:val="19"/>
  </w:num>
  <w:num w:numId="19">
    <w:abstractNumId w:val="0"/>
  </w:num>
  <w:num w:numId="20">
    <w:abstractNumId w:val="16"/>
  </w:num>
  <w:num w:numId="21">
    <w:abstractNumId w:val="3"/>
  </w:num>
  <w:num w:numId="22">
    <w:abstractNumId w:val="22"/>
  </w:num>
  <w:num w:numId="23">
    <w:abstractNumId w:val="8"/>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CF"/>
    <w:rsid w:val="00003A0F"/>
    <w:rsid w:val="0000579A"/>
    <w:rsid w:val="00025777"/>
    <w:rsid w:val="00025B44"/>
    <w:rsid w:val="00052555"/>
    <w:rsid w:val="00052957"/>
    <w:rsid w:val="00067846"/>
    <w:rsid w:val="00086CD3"/>
    <w:rsid w:val="00090D7A"/>
    <w:rsid w:val="000B4F29"/>
    <w:rsid w:val="000D0E95"/>
    <w:rsid w:val="000D6E55"/>
    <w:rsid w:val="000E305D"/>
    <w:rsid w:val="000F24F1"/>
    <w:rsid w:val="000F5BF8"/>
    <w:rsid w:val="000F7911"/>
    <w:rsid w:val="00116ACF"/>
    <w:rsid w:val="0014105F"/>
    <w:rsid w:val="0016727E"/>
    <w:rsid w:val="0017602F"/>
    <w:rsid w:val="0018361E"/>
    <w:rsid w:val="001A1B9D"/>
    <w:rsid w:val="001A33E0"/>
    <w:rsid w:val="001A7144"/>
    <w:rsid w:val="001B4EB6"/>
    <w:rsid w:val="001B5D32"/>
    <w:rsid w:val="001F5398"/>
    <w:rsid w:val="00214D1A"/>
    <w:rsid w:val="00233E74"/>
    <w:rsid w:val="00271D3A"/>
    <w:rsid w:val="00280959"/>
    <w:rsid w:val="0028454D"/>
    <w:rsid w:val="00293BAB"/>
    <w:rsid w:val="002C0132"/>
    <w:rsid w:val="002C58E7"/>
    <w:rsid w:val="002D106B"/>
    <w:rsid w:val="002D280C"/>
    <w:rsid w:val="002D6E95"/>
    <w:rsid w:val="002E1134"/>
    <w:rsid w:val="00310A0F"/>
    <w:rsid w:val="00324ADD"/>
    <w:rsid w:val="0035045B"/>
    <w:rsid w:val="00394C6F"/>
    <w:rsid w:val="003C47AC"/>
    <w:rsid w:val="003C4DAA"/>
    <w:rsid w:val="003E2E08"/>
    <w:rsid w:val="00413DEA"/>
    <w:rsid w:val="00435137"/>
    <w:rsid w:val="00435EAC"/>
    <w:rsid w:val="00436B39"/>
    <w:rsid w:val="004508CC"/>
    <w:rsid w:val="004562C2"/>
    <w:rsid w:val="0046001B"/>
    <w:rsid w:val="00470766"/>
    <w:rsid w:val="00472584"/>
    <w:rsid w:val="004829F0"/>
    <w:rsid w:val="00483740"/>
    <w:rsid w:val="0049776A"/>
    <w:rsid w:val="004A48F5"/>
    <w:rsid w:val="004A5525"/>
    <w:rsid w:val="004B217C"/>
    <w:rsid w:val="004C28D3"/>
    <w:rsid w:val="004E2417"/>
    <w:rsid w:val="004F45D0"/>
    <w:rsid w:val="0051352F"/>
    <w:rsid w:val="005213AD"/>
    <w:rsid w:val="00524820"/>
    <w:rsid w:val="0055753F"/>
    <w:rsid w:val="00565374"/>
    <w:rsid w:val="00592253"/>
    <w:rsid w:val="005B5181"/>
    <w:rsid w:val="005F528F"/>
    <w:rsid w:val="00606DA7"/>
    <w:rsid w:val="00607A42"/>
    <w:rsid w:val="00623BAD"/>
    <w:rsid w:val="006353C4"/>
    <w:rsid w:val="00643160"/>
    <w:rsid w:val="00660F04"/>
    <w:rsid w:val="00664C67"/>
    <w:rsid w:val="00674BCE"/>
    <w:rsid w:val="00686C0D"/>
    <w:rsid w:val="006A38A8"/>
    <w:rsid w:val="006C1D38"/>
    <w:rsid w:val="006E38AD"/>
    <w:rsid w:val="007031A7"/>
    <w:rsid w:val="00706DF8"/>
    <w:rsid w:val="00751882"/>
    <w:rsid w:val="00752132"/>
    <w:rsid w:val="00753357"/>
    <w:rsid w:val="00767622"/>
    <w:rsid w:val="007732CD"/>
    <w:rsid w:val="0079554E"/>
    <w:rsid w:val="007A5334"/>
    <w:rsid w:val="007A546C"/>
    <w:rsid w:val="007B10F2"/>
    <w:rsid w:val="007B1217"/>
    <w:rsid w:val="007B6FBA"/>
    <w:rsid w:val="007C6B60"/>
    <w:rsid w:val="007D04C3"/>
    <w:rsid w:val="007F2418"/>
    <w:rsid w:val="007F4BFD"/>
    <w:rsid w:val="00804D94"/>
    <w:rsid w:val="00863D8D"/>
    <w:rsid w:val="00870190"/>
    <w:rsid w:val="008C5EE9"/>
    <w:rsid w:val="008E6870"/>
    <w:rsid w:val="008E6DCF"/>
    <w:rsid w:val="009067F2"/>
    <w:rsid w:val="0090688D"/>
    <w:rsid w:val="00913856"/>
    <w:rsid w:val="00914570"/>
    <w:rsid w:val="0092557F"/>
    <w:rsid w:val="00940455"/>
    <w:rsid w:val="0094302A"/>
    <w:rsid w:val="00956C5B"/>
    <w:rsid w:val="00960CBB"/>
    <w:rsid w:val="00961B46"/>
    <w:rsid w:val="0097436B"/>
    <w:rsid w:val="00995DAC"/>
    <w:rsid w:val="009C1DDA"/>
    <w:rsid w:val="009E0B5B"/>
    <w:rsid w:val="009E24A4"/>
    <w:rsid w:val="009E3381"/>
    <w:rsid w:val="009F13A7"/>
    <w:rsid w:val="00A05135"/>
    <w:rsid w:val="00A109B9"/>
    <w:rsid w:val="00A152B3"/>
    <w:rsid w:val="00A179FA"/>
    <w:rsid w:val="00A23000"/>
    <w:rsid w:val="00A23D78"/>
    <w:rsid w:val="00A70E7E"/>
    <w:rsid w:val="00A719E3"/>
    <w:rsid w:val="00AC182E"/>
    <w:rsid w:val="00AC1D5B"/>
    <w:rsid w:val="00AD643C"/>
    <w:rsid w:val="00AE19B2"/>
    <w:rsid w:val="00B03D78"/>
    <w:rsid w:val="00B042DE"/>
    <w:rsid w:val="00B44F2A"/>
    <w:rsid w:val="00B45366"/>
    <w:rsid w:val="00B532E1"/>
    <w:rsid w:val="00B60893"/>
    <w:rsid w:val="00B74A93"/>
    <w:rsid w:val="00B935C5"/>
    <w:rsid w:val="00BC03D6"/>
    <w:rsid w:val="00BD2AF5"/>
    <w:rsid w:val="00BD3800"/>
    <w:rsid w:val="00BE74F8"/>
    <w:rsid w:val="00C0651E"/>
    <w:rsid w:val="00C1700F"/>
    <w:rsid w:val="00C36DFB"/>
    <w:rsid w:val="00C4250B"/>
    <w:rsid w:val="00C84155"/>
    <w:rsid w:val="00C87584"/>
    <w:rsid w:val="00C907EB"/>
    <w:rsid w:val="00CA0A28"/>
    <w:rsid w:val="00CA5CC6"/>
    <w:rsid w:val="00CB00B5"/>
    <w:rsid w:val="00CC23B7"/>
    <w:rsid w:val="00CC3BDF"/>
    <w:rsid w:val="00CC48AA"/>
    <w:rsid w:val="00CC7294"/>
    <w:rsid w:val="00CE7B5E"/>
    <w:rsid w:val="00D13495"/>
    <w:rsid w:val="00D22DB3"/>
    <w:rsid w:val="00D36690"/>
    <w:rsid w:val="00D4021C"/>
    <w:rsid w:val="00D41C7B"/>
    <w:rsid w:val="00D450AF"/>
    <w:rsid w:val="00D57570"/>
    <w:rsid w:val="00D742B9"/>
    <w:rsid w:val="00D867F5"/>
    <w:rsid w:val="00D90CFB"/>
    <w:rsid w:val="00DA67CC"/>
    <w:rsid w:val="00DC0135"/>
    <w:rsid w:val="00DE07F4"/>
    <w:rsid w:val="00DE3732"/>
    <w:rsid w:val="00DE7620"/>
    <w:rsid w:val="00E02057"/>
    <w:rsid w:val="00E235D7"/>
    <w:rsid w:val="00E25649"/>
    <w:rsid w:val="00E44B73"/>
    <w:rsid w:val="00E46998"/>
    <w:rsid w:val="00E53489"/>
    <w:rsid w:val="00E664D7"/>
    <w:rsid w:val="00E674F7"/>
    <w:rsid w:val="00E97A61"/>
    <w:rsid w:val="00EF3D66"/>
    <w:rsid w:val="00F0561D"/>
    <w:rsid w:val="00F057E7"/>
    <w:rsid w:val="00F06807"/>
    <w:rsid w:val="00F22DD6"/>
    <w:rsid w:val="00F754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00A3"/>
  <w15:docId w15:val="{86512D65-27C9-41A1-8F9E-6295B3AB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43C"/>
    <w:pPr>
      <w:ind w:left="720"/>
      <w:contextualSpacing/>
    </w:pPr>
  </w:style>
  <w:style w:type="character" w:styleId="Lienhypertexte">
    <w:name w:val="Hyperlink"/>
    <w:basedOn w:val="Policepardfaut"/>
    <w:uiPriority w:val="99"/>
    <w:unhideWhenUsed/>
    <w:rsid w:val="00436B39"/>
    <w:rPr>
      <w:color w:val="0000FF" w:themeColor="hyperlink"/>
      <w:u w:val="single"/>
    </w:rPr>
  </w:style>
  <w:style w:type="table" w:styleId="Grilledutableau">
    <w:name w:val="Table Grid"/>
    <w:basedOn w:val="TableauNormal"/>
    <w:uiPriority w:val="59"/>
    <w:rsid w:val="00116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3D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DEA"/>
    <w:rPr>
      <w:rFonts w:ascii="Tahoma" w:hAnsi="Tahoma" w:cs="Tahoma"/>
      <w:sz w:val="16"/>
      <w:szCs w:val="16"/>
    </w:rPr>
  </w:style>
  <w:style w:type="paragraph" w:styleId="En-tte">
    <w:name w:val="header"/>
    <w:basedOn w:val="Normal"/>
    <w:link w:val="En-tteCar"/>
    <w:uiPriority w:val="99"/>
    <w:unhideWhenUsed/>
    <w:rsid w:val="00AC182E"/>
    <w:pPr>
      <w:tabs>
        <w:tab w:val="center" w:pos="4536"/>
        <w:tab w:val="right" w:pos="9072"/>
      </w:tabs>
      <w:spacing w:after="0" w:line="240" w:lineRule="auto"/>
    </w:pPr>
  </w:style>
  <w:style w:type="character" w:customStyle="1" w:styleId="En-tteCar">
    <w:name w:val="En-tête Car"/>
    <w:basedOn w:val="Policepardfaut"/>
    <w:link w:val="En-tte"/>
    <w:uiPriority w:val="99"/>
    <w:rsid w:val="00AC182E"/>
  </w:style>
  <w:style w:type="paragraph" w:styleId="Pieddepage">
    <w:name w:val="footer"/>
    <w:basedOn w:val="Normal"/>
    <w:link w:val="PieddepageCar"/>
    <w:uiPriority w:val="99"/>
    <w:unhideWhenUsed/>
    <w:rsid w:val="00AC18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82E"/>
  </w:style>
  <w:style w:type="character" w:styleId="Marquedecommentaire">
    <w:name w:val="annotation reference"/>
    <w:basedOn w:val="Policepardfaut"/>
    <w:uiPriority w:val="99"/>
    <w:semiHidden/>
    <w:unhideWhenUsed/>
    <w:rsid w:val="00F0561D"/>
    <w:rPr>
      <w:sz w:val="16"/>
      <w:szCs w:val="16"/>
    </w:rPr>
  </w:style>
  <w:style w:type="paragraph" w:styleId="Commentaire">
    <w:name w:val="annotation text"/>
    <w:basedOn w:val="Normal"/>
    <w:link w:val="CommentaireCar"/>
    <w:uiPriority w:val="99"/>
    <w:semiHidden/>
    <w:unhideWhenUsed/>
    <w:rsid w:val="00F0561D"/>
    <w:pPr>
      <w:spacing w:line="240" w:lineRule="auto"/>
    </w:pPr>
    <w:rPr>
      <w:sz w:val="20"/>
      <w:szCs w:val="20"/>
    </w:rPr>
  </w:style>
  <w:style w:type="character" w:customStyle="1" w:styleId="CommentaireCar">
    <w:name w:val="Commentaire Car"/>
    <w:basedOn w:val="Policepardfaut"/>
    <w:link w:val="Commentaire"/>
    <w:uiPriority w:val="99"/>
    <w:semiHidden/>
    <w:rsid w:val="00F0561D"/>
    <w:rPr>
      <w:sz w:val="20"/>
      <w:szCs w:val="20"/>
    </w:rPr>
  </w:style>
  <w:style w:type="paragraph" w:styleId="Objetducommentaire">
    <w:name w:val="annotation subject"/>
    <w:basedOn w:val="Commentaire"/>
    <w:next w:val="Commentaire"/>
    <w:link w:val="ObjetducommentaireCar"/>
    <w:uiPriority w:val="99"/>
    <w:semiHidden/>
    <w:unhideWhenUsed/>
    <w:rsid w:val="00F0561D"/>
    <w:rPr>
      <w:b/>
      <w:bCs/>
    </w:rPr>
  </w:style>
  <w:style w:type="character" w:customStyle="1" w:styleId="ObjetducommentaireCar">
    <w:name w:val="Objet du commentaire Car"/>
    <w:basedOn w:val="CommentaireCar"/>
    <w:link w:val="Objetducommentaire"/>
    <w:uiPriority w:val="99"/>
    <w:semiHidden/>
    <w:rsid w:val="00F0561D"/>
    <w:rPr>
      <w:b/>
      <w:bCs/>
      <w:sz w:val="20"/>
      <w:szCs w:val="20"/>
    </w:rPr>
  </w:style>
  <w:style w:type="paragraph" w:styleId="Rvision">
    <w:name w:val="Revision"/>
    <w:hidden/>
    <w:uiPriority w:val="99"/>
    <w:semiHidden/>
    <w:rsid w:val="00F0561D"/>
    <w:pPr>
      <w:spacing w:after="0" w:line="240" w:lineRule="auto"/>
    </w:pPr>
  </w:style>
  <w:style w:type="paragraph" w:customStyle="1" w:styleId="Default">
    <w:name w:val="Default"/>
    <w:rsid w:val="004508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6670">
      <w:bodyDiv w:val="1"/>
      <w:marLeft w:val="0"/>
      <w:marRight w:val="0"/>
      <w:marTop w:val="0"/>
      <w:marBottom w:val="0"/>
      <w:divBdr>
        <w:top w:val="none" w:sz="0" w:space="0" w:color="auto"/>
        <w:left w:val="none" w:sz="0" w:space="0" w:color="auto"/>
        <w:bottom w:val="none" w:sz="0" w:space="0" w:color="auto"/>
        <w:right w:val="none" w:sz="0" w:space="0" w:color="auto"/>
      </w:divBdr>
    </w:div>
    <w:div w:id="17924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elyne.schillers@amvs.fr" TargetMode="External"/><Relationship Id="rId4" Type="http://schemas.openxmlformats.org/officeDocument/2006/relationships/settings" Target="settings.xml"/><Relationship Id="rId9" Type="http://schemas.openxmlformats.org/officeDocument/2006/relationships/hyperlink" Target="http://www.agglo-maubeugevaldesamb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13FAB-DCE9-49C0-8B3E-9E439D34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19</Pages>
  <Words>6320</Words>
  <Characters>34766</Characters>
  <Application>Microsoft Office Word</Application>
  <DocSecurity>0</DocSecurity>
  <Lines>289</Lines>
  <Paragraphs>82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Bruyerre</dc:creator>
  <cp:keywords/>
  <dc:description/>
  <cp:lastModifiedBy>Evelyne Schillers</cp:lastModifiedBy>
  <cp:revision>78</cp:revision>
  <cp:lastPrinted>2017-07-20T08:23:00Z</cp:lastPrinted>
  <dcterms:created xsi:type="dcterms:W3CDTF">2019-10-21T10:00:00Z</dcterms:created>
  <dcterms:modified xsi:type="dcterms:W3CDTF">2021-06-05T16:32:00Z</dcterms:modified>
</cp:coreProperties>
</file>